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41EE" w14:textId="6C12D9B9" w:rsidR="00032058" w:rsidRPr="00372ECC" w:rsidRDefault="001A13B4" w:rsidP="00FF4F4B">
      <w:pPr>
        <w:jc w:val="center"/>
        <w:rPr>
          <w:b/>
          <w:lang w:val="en-GB"/>
        </w:rPr>
      </w:pPr>
      <w:r w:rsidRPr="00372ECC">
        <w:rPr>
          <w:b/>
          <w:lang w:val="en-GB"/>
        </w:rPr>
        <w:t xml:space="preserve">ISEG – Lisbon </w:t>
      </w:r>
      <w:r>
        <w:rPr>
          <w:b/>
          <w:lang w:val="en-GB"/>
        </w:rPr>
        <w:t>S</w:t>
      </w:r>
      <w:r w:rsidRPr="00CF17DC">
        <w:rPr>
          <w:b/>
          <w:lang w:val="en-GB"/>
        </w:rPr>
        <w:t xml:space="preserve">chool of </w:t>
      </w:r>
      <w:r>
        <w:rPr>
          <w:b/>
          <w:lang w:val="en-GB"/>
        </w:rPr>
        <w:t>E</w:t>
      </w:r>
      <w:r w:rsidRPr="00372ECC">
        <w:rPr>
          <w:b/>
          <w:lang w:val="en-GB"/>
        </w:rPr>
        <w:t xml:space="preserve">conomics and Management, </w:t>
      </w:r>
      <w:proofErr w:type="spellStart"/>
      <w:r w:rsidR="00C879A4" w:rsidRPr="00372ECC">
        <w:rPr>
          <w:b/>
          <w:lang w:val="en-GB"/>
        </w:rPr>
        <w:t>Universidade</w:t>
      </w:r>
      <w:proofErr w:type="spellEnd"/>
      <w:r w:rsidR="00C879A4" w:rsidRPr="00372ECC">
        <w:rPr>
          <w:b/>
          <w:lang w:val="en-GB"/>
        </w:rPr>
        <w:t xml:space="preserve"> de </w:t>
      </w:r>
      <w:proofErr w:type="spellStart"/>
      <w:r w:rsidR="00C879A4" w:rsidRPr="00372ECC">
        <w:rPr>
          <w:b/>
          <w:lang w:val="en-GB"/>
        </w:rPr>
        <w:t>Lisboa</w:t>
      </w:r>
      <w:proofErr w:type="spellEnd"/>
    </w:p>
    <w:p w14:paraId="6B2B7BE4" w14:textId="7E6ED97D" w:rsidR="00C879A4" w:rsidRPr="00372ECC" w:rsidRDefault="001A13B4" w:rsidP="00FF4F4B">
      <w:pPr>
        <w:jc w:val="center"/>
        <w:rPr>
          <w:b/>
          <w:lang w:val="en-GB"/>
        </w:rPr>
      </w:pPr>
      <w:r w:rsidRPr="00372ECC">
        <w:rPr>
          <w:b/>
          <w:lang w:val="en-GB"/>
        </w:rPr>
        <w:t>Notice</w:t>
      </w:r>
    </w:p>
    <w:p w14:paraId="567B6292" w14:textId="707DA661" w:rsidR="00496F4D" w:rsidRPr="00372ECC" w:rsidRDefault="00DF35B5" w:rsidP="00CF17DC">
      <w:pPr>
        <w:rPr>
          <w:lang w:val="en-GB"/>
        </w:rPr>
      </w:pPr>
      <w:r w:rsidRPr="00DF35B5">
        <w:rPr>
          <w:lang w:val="en-GB"/>
        </w:rPr>
        <w:t xml:space="preserve">It is hereby announced </w:t>
      </w:r>
      <w:r>
        <w:rPr>
          <w:lang w:val="en-GB"/>
        </w:rPr>
        <w:t xml:space="preserve">by </w:t>
      </w:r>
      <w:r w:rsidR="00372ECC">
        <w:rPr>
          <w:lang w:val="en-GB"/>
        </w:rPr>
        <w:t>ISEG -</w:t>
      </w:r>
      <w:r w:rsidRPr="00DF35B5">
        <w:rPr>
          <w:lang w:val="en-GB"/>
        </w:rPr>
        <w:t xml:space="preserve"> Lisbon School of Economics and Management, </w:t>
      </w:r>
      <w:proofErr w:type="spellStart"/>
      <w:r w:rsidRPr="00DF35B5">
        <w:rPr>
          <w:lang w:val="en-GB"/>
        </w:rPr>
        <w:t>Universidade</w:t>
      </w:r>
      <w:proofErr w:type="spellEnd"/>
      <w:r w:rsidRPr="00DF35B5">
        <w:rPr>
          <w:lang w:val="en-GB"/>
        </w:rPr>
        <w:t xml:space="preserve"> de </w:t>
      </w:r>
      <w:proofErr w:type="spellStart"/>
      <w:r w:rsidRPr="00DF35B5">
        <w:rPr>
          <w:lang w:val="en-GB"/>
        </w:rPr>
        <w:t>Lisboa</w:t>
      </w:r>
      <w:proofErr w:type="spellEnd"/>
      <w:r>
        <w:rPr>
          <w:lang w:val="en-GB"/>
        </w:rPr>
        <w:t xml:space="preserve"> (hereinafter designated </w:t>
      </w:r>
      <w:r w:rsidR="00CF17DC">
        <w:rPr>
          <w:lang w:val="en-GB"/>
        </w:rPr>
        <w:t xml:space="preserve">as </w:t>
      </w:r>
      <w:r w:rsidR="000F6674">
        <w:rPr>
          <w:lang w:val="en-GB"/>
        </w:rPr>
        <w:t>‘</w:t>
      </w:r>
      <w:r w:rsidR="00CF17DC">
        <w:rPr>
          <w:lang w:val="en-GB"/>
        </w:rPr>
        <w:t>t</w:t>
      </w:r>
      <w:r>
        <w:rPr>
          <w:lang w:val="en-GB"/>
        </w:rPr>
        <w:t xml:space="preserve">he School’), </w:t>
      </w:r>
      <w:r w:rsidRPr="00DF35B5">
        <w:rPr>
          <w:lang w:val="en-GB"/>
        </w:rPr>
        <w:t xml:space="preserve">that for a period of 30 working days counting from the day after the publication of this Notice in the </w:t>
      </w:r>
      <w:proofErr w:type="spellStart"/>
      <w:r w:rsidRPr="00DF35B5">
        <w:rPr>
          <w:i/>
          <w:iCs/>
          <w:lang w:val="en-GB"/>
        </w:rPr>
        <w:t>Diário</w:t>
      </w:r>
      <w:proofErr w:type="spellEnd"/>
      <w:r w:rsidRPr="00DF35B5">
        <w:rPr>
          <w:i/>
          <w:iCs/>
          <w:lang w:val="en-GB"/>
        </w:rPr>
        <w:t xml:space="preserve"> da </w:t>
      </w:r>
      <w:proofErr w:type="spellStart"/>
      <w:r w:rsidRPr="00DF35B5">
        <w:rPr>
          <w:i/>
          <w:iCs/>
          <w:lang w:val="en-GB"/>
        </w:rPr>
        <w:t>República</w:t>
      </w:r>
      <w:proofErr w:type="spellEnd"/>
      <w:r w:rsidRPr="00DF35B5">
        <w:rPr>
          <w:lang w:val="en-GB"/>
        </w:rPr>
        <w:t xml:space="preserve"> Official</w:t>
      </w:r>
      <w:r w:rsidRPr="00DF35B5">
        <w:rPr>
          <w:iCs/>
          <w:lang w:val="en-GB"/>
        </w:rPr>
        <w:t xml:space="preserve"> Gazette,</w:t>
      </w:r>
      <w:r w:rsidRPr="00DF35B5">
        <w:rPr>
          <w:i/>
          <w:iCs/>
          <w:lang w:val="en-GB"/>
        </w:rPr>
        <w:t xml:space="preserve"> </w:t>
      </w:r>
      <w:r w:rsidRPr="00DF35B5">
        <w:rPr>
          <w:iCs/>
          <w:lang w:val="en-GB"/>
        </w:rPr>
        <w:t>an international documented recruitment contest is open</w:t>
      </w:r>
      <w:r w:rsidR="00E101E3">
        <w:rPr>
          <w:iCs/>
          <w:lang w:val="en-GB"/>
        </w:rPr>
        <w:t>ed</w:t>
      </w:r>
      <w:r w:rsidRPr="00DF35B5">
        <w:rPr>
          <w:iCs/>
          <w:lang w:val="en-GB"/>
        </w:rPr>
        <w:t xml:space="preserve"> for a public service employment </w:t>
      </w:r>
      <w:r w:rsidRPr="00C412A8">
        <w:rPr>
          <w:iCs/>
          <w:lang w:val="en-GB"/>
        </w:rPr>
        <w:t xml:space="preserve">contract for the position of </w:t>
      </w:r>
      <w:r w:rsidR="0001316B" w:rsidRPr="00C412A8">
        <w:rPr>
          <w:iCs/>
          <w:lang w:val="en-GB"/>
        </w:rPr>
        <w:t>two</w:t>
      </w:r>
      <w:r w:rsidRPr="00C412A8">
        <w:rPr>
          <w:iCs/>
          <w:lang w:val="en-GB"/>
        </w:rPr>
        <w:t xml:space="preserve"> </w:t>
      </w:r>
      <w:r w:rsidR="00BC0C9C" w:rsidRPr="00FF789F">
        <w:rPr>
          <w:b/>
          <w:lang w:val="en-GB"/>
        </w:rPr>
        <w:t>Full</w:t>
      </w:r>
      <w:r w:rsidRPr="00FF789F">
        <w:rPr>
          <w:b/>
          <w:lang w:val="en-GB"/>
        </w:rPr>
        <w:t xml:space="preserve"> Professor</w:t>
      </w:r>
      <w:r w:rsidR="0001316B" w:rsidRPr="00FF789F">
        <w:rPr>
          <w:b/>
          <w:lang w:val="en-GB"/>
        </w:rPr>
        <w:t>s</w:t>
      </w:r>
      <w:r w:rsidR="00C443D3" w:rsidRPr="00FF789F">
        <w:rPr>
          <w:b/>
          <w:lang w:val="en-GB"/>
        </w:rPr>
        <w:t xml:space="preserve">, </w:t>
      </w:r>
      <w:r w:rsidRPr="00FF789F">
        <w:rPr>
          <w:b/>
          <w:lang w:val="en-GB"/>
        </w:rPr>
        <w:t xml:space="preserve">in the subject area of </w:t>
      </w:r>
      <w:r w:rsidR="0001316B" w:rsidRPr="00FF789F">
        <w:rPr>
          <w:b/>
          <w:lang w:val="en-GB"/>
        </w:rPr>
        <w:t>Microeconomics.</w:t>
      </w:r>
    </w:p>
    <w:p w14:paraId="64DE6132" w14:textId="3E2109A7" w:rsidR="00CF17DC" w:rsidRPr="00CF17DC" w:rsidRDefault="00CF17DC" w:rsidP="00CF17DC">
      <w:pPr>
        <w:rPr>
          <w:lang w:val="en-GB"/>
        </w:rPr>
      </w:pPr>
      <w:r w:rsidRPr="00CF17DC">
        <w:rPr>
          <w:lang w:val="en-GB"/>
        </w:rPr>
        <w:t>The contest is open</w:t>
      </w:r>
      <w:r w:rsidR="00E101E3">
        <w:rPr>
          <w:lang w:val="en-GB"/>
        </w:rPr>
        <w:t>ed</w:t>
      </w:r>
      <w:r w:rsidRPr="00CF17DC">
        <w:rPr>
          <w:lang w:val="en-GB"/>
        </w:rPr>
        <w:t xml:space="preserve"> under the terms of Articles 37 to 51, 61</w:t>
      </w:r>
      <w:r w:rsidR="0024404A">
        <w:rPr>
          <w:lang w:val="en-GB"/>
        </w:rPr>
        <w:t>,</w:t>
      </w:r>
      <w:r w:rsidRPr="00CF17DC">
        <w:rPr>
          <w:lang w:val="en-GB"/>
        </w:rPr>
        <w:t xml:space="preserve"> and 62-A of the University Acade</w:t>
      </w:r>
      <w:r w:rsidR="0024404A">
        <w:rPr>
          <w:lang w:val="en-GB"/>
        </w:rPr>
        <w:t>mic Career Status, which was published in</w:t>
      </w:r>
      <w:r w:rsidRPr="00CF17DC">
        <w:rPr>
          <w:lang w:val="en-GB"/>
        </w:rPr>
        <w:t xml:space="preserve"> Decree-Law 205/2009, on the 31</w:t>
      </w:r>
      <w:r w:rsidRPr="00CF17DC">
        <w:rPr>
          <w:vertAlign w:val="superscript"/>
          <w:lang w:val="en-GB"/>
        </w:rPr>
        <w:t>st</w:t>
      </w:r>
      <w:r w:rsidRPr="00CF17DC">
        <w:rPr>
          <w:lang w:val="en-GB"/>
        </w:rPr>
        <w:t xml:space="preserve"> of August, and altered by Law No. 8/2010, of the 13</w:t>
      </w:r>
      <w:r w:rsidRPr="00CF17DC">
        <w:rPr>
          <w:vertAlign w:val="superscript"/>
          <w:lang w:val="en-GB"/>
        </w:rPr>
        <w:t>th</w:t>
      </w:r>
      <w:r w:rsidRPr="00CF17DC">
        <w:rPr>
          <w:lang w:val="en-GB"/>
        </w:rPr>
        <w:t xml:space="preserve"> of May (known in its abbreviated form as ‘ECDU’)</w:t>
      </w:r>
      <w:r w:rsidR="0024404A">
        <w:rPr>
          <w:lang w:val="en-GB"/>
        </w:rPr>
        <w:t>,</w:t>
      </w:r>
      <w:r w:rsidRPr="00CF17DC">
        <w:rPr>
          <w:lang w:val="en-GB"/>
        </w:rPr>
        <w:t xml:space="preserve"> and further applicable legislation, especially the General Regulations for Recruitment Contests for Full, Associate, and </w:t>
      </w:r>
      <w:r w:rsidRPr="00BC0C9C">
        <w:rPr>
          <w:lang w:val="en-GB"/>
        </w:rPr>
        <w:t xml:space="preserve">Assistant Professors of </w:t>
      </w:r>
      <w:proofErr w:type="spellStart"/>
      <w:r w:rsidRPr="00BC0C9C">
        <w:rPr>
          <w:lang w:val="en-GB"/>
        </w:rPr>
        <w:t>Universidade</w:t>
      </w:r>
      <w:proofErr w:type="spellEnd"/>
      <w:r w:rsidRPr="00BC0C9C">
        <w:rPr>
          <w:lang w:val="en-GB"/>
        </w:rPr>
        <w:t xml:space="preserve"> de </w:t>
      </w:r>
      <w:proofErr w:type="spellStart"/>
      <w:r w:rsidRPr="00BC0C9C">
        <w:rPr>
          <w:lang w:val="en-GB"/>
        </w:rPr>
        <w:t>Lisboa</w:t>
      </w:r>
      <w:proofErr w:type="spellEnd"/>
      <w:r w:rsidRPr="00BC0C9C">
        <w:rPr>
          <w:lang w:val="en-GB"/>
        </w:rPr>
        <w:t xml:space="preserve">, which was approved by </w:t>
      </w:r>
      <w:r w:rsidR="00BC0C9C" w:rsidRPr="00BC0C9C">
        <w:rPr>
          <w:lang w:val="en-GB"/>
        </w:rPr>
        <w:t>a</w:t>
      </w:r>
      <w:r w:rsidRPr="00BC0C9C">
        <w:rPr>
          <w:lang w:val="en-GB"/>
        </w:rPr>
        <w:t xml:space="preserve"> Rector’s De</w:t>
      </w:r>
      <w:r w:rsidR="00AA3E8D" w:rsidRPr="00BC0C9C">
        <w:rPr>
          <w:lang w:val="en-GB"/>
        </w:rPr>
        <w:t>cree</w:t>
      </w:r>
      <w:r w:rsidRPr="00BC0C9C">
        <w:rPr>
          <w:lang w:val="en-GB"/>
        </w:rPr>
        <w:t xml:space="preserve"> No. 2307/2015 of the 16</w:t>
      </w:r>
      <w:r w:rsidRPr="00BC0C9C">
        <w:rPr>
          <w:vertAlign w:val="superscript"/>
          <w:lang w:val="en-GB"/>
        </w:rPr>
        <w:t>th</w:t>
      </w:r>
      <w:r w:rsidRPr="00BC0C9C">
        <w:rPr>
          <w:lang w:val="en-GB"/>
        </w:rPr>
        <w:t xml:space="preserve"> of February, 2015, which was published in the </w:t>
      </w:r>
      <w:proofErr w:type="spellStart"/>
      <w:r w:rsidRPr="00BC0C9C">
        <w:rPr>
          <w:i/>
          <w:lang w:val="en-GB"/>
        </w:rPr>
        <w:t>Diário</w:t>
      </w:r>
      <w:proofErr w:type="spellEnd"/>
      <w:r w:rsidRPr="00BC0C9C">
        <w:rPr>
          <w:i/>
          <w:lang w:val="en-GB"/>
        </w:rPr>
        <w:t xml:space="preserve"> da </w:t>
      </w:r>
      <w:proofErr w:type="spellStart"/>
      <w:r w:rsidRPr="00BC0C9C">
        <w:rPr>
          <w:i/>
          <w:lang w:val="en-GB"/>
        </w:rPr>
        <w:t>República</w:t>
      </w:r>
      <w:proofErr w:type="spellEnd"/>
      <w:r w:rsidRPr="00BC0C9C">
        <w:rPr>
          <w:lang w:val="en-GB"/>
        </w:rPr>
        <w:t xml:space="preserve"> Official</w:t>
      </w:r>
      <w:r w:rsidRPr="00BC0C9C">
        <w:rPr>
          <w:iCs/>
          <w:lang w:val="en-GB"/>
        </w:rPr>
        <w:t xml:space="preserve"> Gazette</w:t>
      </w:r>
      <w:r w:rsidRPr="00657A40">
        <w:rPr>
          <w:lang w:val="en-GB"/>
        </w:rPr>
        <w:t>,</w:t>
      </w:r>
      <w:r w:rsidRPr="00CF17DC">
        <w:rPr>
          <w:lang w:val="en-GB"/>
        </w:rPr>
        <w:t xml:space="preserve"> 2</w:t>
      </w:r>
      <w:r w:rsidRPr="00CF17DC">
        <w:rPr>
          <w:vertAlign w:val="superscript"/>
          <w:lang w:val="en-GB"/>
        </w:rPr>
        <w:t xml:space="preserve">nd </w:t>
      </w:r>
      <w:r w:rsidRPr="00CF17DC">
        <w:rPr>
          <w:lang w:val="en-GB"/>
        </w:rPr>
        <w:t>Series, No. 45</w:t>
      </w:r>
      <w:r>
        <w:rPr>
          <w:lang w:val="en-GB"/>
        </w:rPr>
        <w:t>,</w:t>
      </w:r>
      <w:r w:rsidRPr="00CF17DC">
        <w:rPr>
          <w:lang w:val="en-GB"/>
        </w:rPr>
        <w:t xml:space="preserve"> of the 5</w:t>
      </w:r>
      <w:r w:rsidRPr="00CF17DC">
        <w:rPr>
          <w:vertAlign w:val="superscript"/>
          <w:lang w:val="en-GB"/>
        </w:rPr>
        <w:t>th</w:t>
      </w:r>
      <w:r w:rsidRPr="00CF17DC">
        <w:rPr>
          <w:lang w:val="en-GB"/>
        </w:rPr>
        <w:t xml:space="preserve"> of March, (kno</w:t>
      </w:r>
      <w:r w:rsidR="00F20102">
        <w:rPr>
          <w:lang w:val="en-GB"/>
        </w:rPr>
        <w:t xml:space="preserve">wn in its abbreviated form as </w:t>
      </w:r>
      <w:r w:rsidR="000F6674">
        <w:rPr>
          <w:lang w:val="en-GB"/>
        </w:rPr>
        <w:t>‘</w:t>
      </w:r>
      <w:r w:rsidR="00F20102">
        <w:rPr>
          <w:lang w:val="en-GB"/>
        </w:rPr>
        <w:t>t</w:t>
      </w:r>
      <w:r w:rsidRPr="00CF17DC">
        <w:rPr>
          <w:lang w:val="en-GB"/>
        </w:rPr>
        <w:t>he Regulation</w:t>
      </w:r>
      <w:r w:rsidR="00BC0C9C">
        <w:rPr>
          <w:lang w:val="en-GB"/>
        </w:rPr>
        <w:t>s</w:t>
      </w:r>
      <w:r w:rsidRPr="00CF17DC">
        <w:rPr>
          <w:lang w:val="en-GB"/>
        </w:rPr>
        <w:t>’).</w:t>
      </w:r>
    </w:p>
    <w:p w14:paraId="6AC37219" w14:textId="77777777" w:rsidR="00AA3E8D" w:rsidRPr="00AA3E8D" w:rsidRDefault="00AA3E8D" w:rsidP="00AA3E8D">
      <w:pPr>
        <w:rPr>
          <w:lang w:val="en-GB"/>
        </w:rPr>
      </w:pPr>
      <w:r w:rsidRPr="00AA3E8D">
        <w:rPr>
          <w:lang w:val="en-GB"/>
        </w:rPr>
        <w:t>The joint-decree No. 373/2000, of the 31</w:t>
      </w:r>
      <w:r w:rsidRPr="00AA3E8D">
        <w:rPr>
          <w:vertAlign w:val="superscript"/>
          <w:lang w:val="en-GB"/>
        </w:rPr>
        <w:t>st</w:t>
      </w:r>
      <w:r w:rsidRPr="00AA3E8D">
        <w:rPr>
          <w:lang w:val="en-GB"/>
        </w:rPr>
        <w:t xml:space="preserve"> of March, of the Minister for the Reform of the State and of the Public Administration and the Minister for Equality, determines the obligation of public recruitment contests to adhere to the following condition:</w:t>
      </w:r>
    </w:p>
    <w:p w14:paraId="6D54D56C" w14:textId="23C4B450" w:rsidR="004D0C47" w:rsidRPr="00372ECC" w:rsidRDefault="00AA3E8D" w:rsidP="00657A40">
      <w:pPr>
        <w:rPr>
          <w:lang w:val="en-GB"/>
        </w:rPr>
      </w:pPr>
      <w:r w:rsidRPr="00AA3E8D">
        <w:rPr>
          <w:lang w:val="en-GB"/>
        </w:rPr>
        <w:t>“In compliance with Article 9</w:t>
      </w:r>
      <w:r>
        <w:rPr>
          <w:lang w:val="en-GB"/>
        </w:rPr>
        <w:t xml:space="preserve">, section </w:t>
      </w:r>
      <w:r w:rsidRPr="00372ECC">
        <w:rPr>
          <w:lang w:val="en-GB"/>
        </w:rPr>
        <w:t>h</w:t>
      </w:r>
      <w:r>
        <w:rPr>
          <w:lang w:val="en-GB"/>
        </w:rPr>
        <w:t xml:space="preserve">) </w:t>
      </w:r>
      <w:r w:rsidRPr="00AA3E8D">
        <w:rPr>
          <w:lang w:val="en-GB"/>
        </w:rPr>
        <w:t>of the Constitution, the Public Administration, in its role as an employer, actively promotes a policy of equal opportunities between men and women for employment and career development, scrupulously avoiding all, and any form o</w:t>
      </w:r>
      <w:r>
        <w:rPr>
          <w:lang w:val="en-GB"/>
        </w:rPr>
        <w:t>f discrimination</w:t>
      </w:r>
      <w:r w:rsidRPr="00AA3E8D">
        <w:rPr>
          <w:lang w:val="en-GB"/>
        </w:rPr>
        <w:t>”</w:t>
      </w:r>
      <w:r>
        <w:rPr>
          <w:lang w:val="en-GB"/>
        </w:rPr>
        <w:t xml:space="preserve">. </w:t>
      </w:r>
      <w:r w:rsidRPr="00AA3E8D">
        <w:rPr>
          <w:lang w:val="en"/>
        </w:rPr>
        <w:t>Accordingly, the terms “candidate”, “recruited”</w:t>
      </w:r>
      <w:r w:rsidR="00BC0C9C">
        <w:rPr>
          <w:lang w:val="en"/>
        </w:rPr>
        <w:t>,</w:t>
      </w:r>
      <w:r w:rsidRPr="00AA3E8D">
        <w:rPr>
          <w:lang w:val="en"/>
        </w:rPr>
        <w:t xml:space="preserve"> “professor” and simila</w:t>
      </w:r>
      <w:r w:rsidR="00BC0C9C">
        <w:rPr>
          <w:lang w:val="en"/>
        </w:rPr>
        <w:t>r</w:t>
      </w:r>
      <w:r w:rsidRPr="00AA3E8D">
        <w:rPr>
          <w:lang w:val="en"/>
        </w:rPr>
        <w:t xml:space="preserve"> are not used in this Notice to refer to the gender of people</w:t>
      </w:r>
      <w:r w:rsidRPr="00AA3E8D">
        <w:rPr>
          <w:lang w:val="en-GB"/>
        </w:rPr>
        <w:t>.</w:t>
      </w:r>
      <w:r w:rsidR="00FE2C71" w:rsidRPr="00372ECC">
        <w:rPr>
          <w:lang w:val="en-GB"/>
        </w:rPr>
        <w:t xml:space="preserve"> </w:t>
      </w:r>
    </w:p>
    <w:p w14:paraId="707E6CBE" w14:textId="7A25FF5F" w:rsidR="00FE2C71" w:rsidRPr="00372ECC" w:rsidRDefault="00AA3E8D" w:rsidP="00FE2C71">
      <w:pPr>
        <w:rPr>
          <w:lang w:val="en-GB"/>
        </w:rPr>
      </w:pPr>
      <w:r w:rsidRPr="00AA3E8D">
        <w:rPr>
          <w:lang w:val="en-GB"/>
        </w:rPr>
        <w:t>Likewise, no candidate can be privileged, benefitted, prejudiced, or deprived of any right or exempt from any duty on the grounds, especially, of descendancy, age, sexual orientation, civil status, family situation, economic situation, education, origin or social status, genetic heritage, reduced working capacity, disability, chronic illness, nationality, ethnic origin or race, territory of origin, language, religion, political or ideological beliefs, and trade union membership.</w:t>
      </w:r>
    </w:p>
    <w:p w14:paraId="6A8C783C" w14:textId="77E692DD" w:rsidR="00C443D3" w:rsidRPr="00372ECC" w:rsidRDefault="00AA3E8D" w:rsidP="00657A40">
      <w:pPr>
        <w:rPr>
          <w:lang w:val="en-GB"/>
        </w:rPr>
      </w:pPr>
      <w:r w:rsidRPr="00AA3E8D">
        <w:rPr>
          <w:lang w:val="en-GB"/>
        </w:rPr>
        <w:t xml:space="preserve">In accordance with Articles 37 to 51 of the ECDU and other applicable legislation, and under Article 8 of the Regulations, the following </w:t>
      </w:r>
      <w:r w:rsidR="007D2985">
        <w:rPr>
          <w:lang w:val="en-GB"/>
        </w:rPr>
        <w:t>terms</w:t>
      </w:r>
      <w:r w:rsidRPr="00AA3E8D">
        <w:rPr>
          <w:lang w:val="en-GB"/>
        </w:rPr>
        <w:t xml:space="preserve"> apply:</w:t>
      </w:r>
    </w:p>
    <w:p w14:paraId="29ED7422" w14:textId="1E2A208A" w:rsidR="00C443D3" w:rsidRPr="00372ECC" w:rsidRDefault="00C443D3" w:rsidP="00455978">
      <w:pPr>
        <w:rPr>
          <w:b/>
          <w:lang w:val="en-GB"/>
        </w:rPr>
      </w:pPr>
      <w:r w:rsidRPr="00372ECC">
        <w:rPr>
          <w:b/>
          <w:lang w:val="en-GB"/>
        </w:rPr>
        <w:t xml:space="preserve">I — </w:t>
      </w:r>
      <w:r w:rsidR="000D6753" w:rsidRPr="00372ECC">
        <w:rPr>
          <w:b/>
          <w:lang w:val="en-GB"/>
        </w:rPr>
        <w:t xml:space="preserve">Authorisation </w:t>
      </w:r>
      <w:r w:rsidR="00B714E5" w:rsidRPr="00372ECC">
        <w:rPr>
          <w:b/>
          <w:lang w:val="en-GB"/>
        </w:rPr>
        <w:t>decree</w:t>
      </w:r>
    </w:p>
    <w:p w14:paraId="158D0A21" w14:textId="67C37DEF" w:rsidR="00C443D3" w:rsidRPr="00372ECC" w:rsidRDefault="000D6753" w:rsidP="009B7811">
      <w:pPr>
        <w:rPr>
          <w:lang w:val="en-GB"/>
        </w:rPr>
      </w:pPr>
      <w:r w:rsidRPr="00657A40">
        <w:rPr>
          <w:lang w:val="en-GB"/>
        </w:rPr>
        <w:t xml:space="preserve">This contest was initiated by </w:t>
      </w:r>
      <w:r w:rsidRPr="00372ECC">
        <w:rPr>
          <w:lang w:val="en-GB"/>
        </w:rPr>
        <w:t>Decree</w:t>
      </w:r>
      <w:r w:rsidRPr="00657A40">
        <w:rPr>
          <w:lang w:val="en-GB"/>
        </w:rPr>
        <w:t xml:space="preserve"> </w:t>
      </w:r>
      <w:bookmarkStart w:id="0" w:name="_GoBack"/>
      <w:bookmarkEnd w:id="0"/>
      <w:r w:rsidR="00C27CA4" w:rsidRPr="00372ECC">
        <w:rPr>
          <w:highlight w:val="yellow"/>
          <w:lang w:val="en-GB"/>
        </w:rPr>
        <w:t>…</w:t>
      </w:r>
      <w:r w:rsidR="0089533F">
        <w:rPr>
          <w:highlight w:val="yellow"/>
          <w:lang w:val="en-GB"/>
        </w:rPr>
        <w:t>….</w:t>
      </w:r>
      <w:r w:rsidR="00C27CA4" w:rsidRPr="00372ECC">
        <w:rPr>
          <w:highlight w:val="yellow"/>
          <w:lang w:val="en-GB"/>
        </w:rPr>
        <w:t>.</w:t>
      </w:r>
      <w:r w:rsidR="00C443D3" w:rsidRPr="00372ECC">
        <w:rPr>
          <w:lang w:val="en-GB"/>
        </w:rPr>
        <w:t xml:space="preserve"> </w:t>
      </w:r>
      <w:r w:rsidRPr="00657A40">
        <w:rPr>
          <w:lang w:val="en-GB"/>
        </w:rPr>
        <w:t xml:space="preserve">of the Rector of </w:t>
      </w:r>
      <w:proofErr w:type="spellStart"/>
      <w:r w:rsidRPr="00657A40">
        <w:rPr>
          <w:lang w:val="en-GB"/>
        </w:rPr>
        <w:t>Universidade</w:t>
      </w:r>
      <w:proofErr w:type="spellEnd"/>
      <w:r w:rsidRPr="00657A40">
        <w:rPr>
          <w:lang w:val="en-GB"/>
        </w:rPr>
        <w:t xml:space="preserve"> de </w:t>
      </w:r>
      <w:proofErr w:type="spellStart"/>
      <w:r w:rsidRPr="00657A40">
        <w:rPr>
          <w:lang w:val="en-GB"/>
        </w:rPr>
        <w:t>Lisboa</w:t>
      </w:r>
      <w:proofErr w:type="spellEnd"/>
      <w:r w:rsidRPr="00657A40">
        <w:rPr>
          <w:lang w:val="en-GB"/>
        </w:rPr>
        <w:t xml:space="preserve">, which was made after the </w:t>
      </w:r>
      <w:r w:rsidRPr="00372ECC">
        <w:rPr>
          <w:lang w:val="en-GB"/>
        </w:rPr>
        <w:t xml:space="preserve">confirmation of the existence </w:t>
      </w:r>
      <w:r w:rsidRPr="00657A40">
        <w:rPr>
          <w:lang w:val="en-GB"/>
        </w:rPr>
        <w:t>of a sufficient budget provision</w:t>
      </w:r>
      <w:r w:rsidRPr="00372ECC" w:rsidDel="000D6753">
        <w:rPr>
          <w:lang w:val="en-GB"/>
        </w:rPr>
        <w:t xml:space="preserve"> </w:t>
      </w:r>
      <w:r w:rsidRPr="00372ECC">
        <w:rPr>
          <w:lang w:val="en-GB"/>
        </w:rPr>
        <w:t>and t</w:t>
      </w:r>
      <w:r w:rsidRPr="00657A40">
        <w:rPr>
          <w:lang w:val="en-GB"/>
        </w:rPr>
        <w:t xml:space="preserve">hat the respective position of the recruitment contest </w:t>
      </w:r>
      <w:r w:rsidRPr="005F5438">
        <w:rPr>
          <w:lang w:val="en-GB"/>
        </w:rPr>
        <w:t>is vacant</w:t>
      </w:r>
      <w:r>
        <w:rPr>
          <w:lang w:val="en-GB"/>
        </w:rPr>
        <w:t xml:space="preserve"> and that it </w:t>
      </w:r>
      <w:r w:rsidRPr="00657A40">
        <w:rPr>
          <w:lang w:val="en-GB"/>
        </w:rPr>
        <w:t>is contemplated in the organisation chart of the School</w:t>
      </w:r>
      <w:r>
        <w:rPr>
          <w:lang w:val="en-GB"/>
        </w:rPr>
        <w:t xml:space="preserve">, </w:t>
      </w:r>
      <w:r w:rsidR="00C46B4E">
        <w:rPr>
          <w:lang w:val="en-GB"/>
        </w:rPr>
        <w:t>where</w:t>
      </w:r>
      <w:r>
        <w:rPr>
          <w:lang w:val="en-GB"/>
        </w:rPr>
        <w:t xml:space="preserve"> it</w:t>
      </w:r>
      <w:r w:rsidRPr="00372ECC">
        <w:rPr>
          <w:lang w:val="en-GB"/>
        </w:rPr>
        <w:t xml:space="preserve"> is </w:t>
      </w:r>
      <w:r w:rsidRPr="00657A40">
        <w:rPr>
          <w:lang w:val="en-GB"/>
        </w:rPr>
        <w:t>described</w:t>
      </w:r>
      <w:r w:rsidR="00C46B4E">
        <w:rPr>
          <w:lang w:val="en-GB"/>
        </w:rPr>
        <w:t xml:space="preserve"> by</w:t>
      </w:r>
      <w:r w:rsidRPr="00657A40">
        <w:rPr>
          <w:lang w:val="en-GB"/>
        </w:rPr>
        <w:t xml:space="preserve"> its job title</w:t>
      </w:r>
      <w:r w:rsidR="00C46B4E">
        <w:rPr>
          <w:lang w:val="en-GB"/>
        </w:rPr>
        <w:t>, which</w:t>
      </w:r>
      <w:r w:rsidRPr="00657A40">
        <w:rPr>
          <w:lang w:val="en-GB"/>
        </w:rPr>
        <w:t xml:space="preserve"> implies </w:t>
      </w:r>
      <w:r w:rsidR="00C46B4E">
        <w:rPr>
          <w:lang w:val="en-GB"/>
        </w:rPr>
        <w:t xml:space="preserve">the </w:t>
      </w:r>
      <w:r w:rsidRPr="00657A40">
        <w:rPr>
          <w:lang w:val="en-GB"/>
        </w:rPr>
        <w:t xml:space="preserve">carrying out </w:t>
      </w:r>
      <w:r w:rsidR="00C46B4E">
        <w:rPr>
          <w:lang w:val="en-GB"/>
        </w:rPr>
        <w:t xml:space="preserve">of </w:t>
      </w:r>
      <w:r w:rsidRPr="00657A40">
        <w:rPr>
          <w:lang w:val="en-GB"/>
        </w:rPr>
        <w:t xml:space="preserve">teaching and research functions consistent with the position of </w:t>
      </w:r>
      <w:r w:rsidR="00502EAA">
        <w:rPr>
          <w:lang w:val="en-GB"/>
        </w:rPr>
        <w:t>two</w:t>
      </w:r>
      <w:r w:rsidR="00C443D3" w:rsidRPr="00372ECC">
        <w:rPr>
          <w:lang w:val="en-GB"/>
        </w:rPr>
        <w:t xml:space="preserve"> </w:t>
      </w:r>
      <w:r w:rsidR="004D2E52" w:rsidRPr="0012731E">
        <w:rPr>
          <w:lang w:val="en-GB"/>
        </w:rPr>
        <w:t>Full</w:t>
      </w:r>
      <w:r w:rsidR="00E3081C" w:rsidRPr="0012731E">
        <w:rPr>
          <w:lang w:val="en-GB"/>
        </w:rPr>
        <w:t xml:space="preserve"> </w:t>
      </w:r>
      <w:r w:rsidR="000903A4" w:rsidRPr="0012731E">
        <w:rPr>
          <w:lang w:val="en-GB"/>
        </w:rPr>
        <w:t xml:space="preserve">Professor </w:t>
      </w:r>
      <w:r w:rsidR="00C46B4E" w:rsidRPr="0012731E">
        <w:rPr>
          <w:lang w:val="en-GB"/>
        </w:rPr>
        <w:t xml:space="preserve">of the </w:t>
      </w:r>
      <w:r w:rsidR="00C443D3" w:rsidRPr="0012731E">
        <w:rPr>
          <w:lang w:val="en-GB"/>
        </w:rPr>
        <w:t>Department</w:t>
      </w:r>
      <w:r w:rsidR="00C46B4E" w:rsidRPr="0012731E">
        <w:rPr>
          <w:lang w:val="en-GB"/>
        </w:rPr>
        <w:t xml:space="preserve"> o</w:t>
      </w:r>
      <w:r w:rsidR="0012731E">
        <w:rPr>
          <w:lang w:val="en-GB"/>
        </w:rPr>
        <w:t xml:space="preserve">f </w:t>
      </w:r>
      <w:r w:rsidR="00502EAA" w:rsidRPr="0012731E">
        <w:rPr>
          <w:lang w:val="en-GB"/>
        </w:rPr>
        <w:t>Economics</w:t>
      </w:r>
      <w:r w:rsidR="00C443D3" w:rsidRPr="0012731E">
        <w:rPr>
          <w:lang w:val="en-GB"/>
        </w:rPr>
        <w:t>.</w:t>
      </w:r>
    </w:p>
    <w:p w14:paraId="5ECA5C4B" w14:textId="550CE160" w:rsidR="00C443D3" w:rsidRPr="00372ECC" w:rsidRDefault="00C443D3" w:rsidP="009B7811">
      <w:pPr>
        <w:rPr>
          <w:b/>
          <w:lang w:val="en-GB"/>
        </w:rPr>
      </w:pPr>
      <w:r w:rsidRPr="00372ECC">
        <w:rPr>
          <w:b/>
          <w:lang w:val="en-GB"/>
        </w:rPr>
        <w:t>II —</w:t>
      </w:r>
      <w:r w:rsidR="00133084" w:rsidRPr="00372ECC">
        <w:rPr>
          <w:b/>
          <w:lang w:val="en-GB"/>
        </w:rPr>
        <w:t xml:space="preserve"> </w:t>
      </w:r>
      <w:r w:rsidR="00344096" w:rsidRPr="00372ECC">
        <w:rPr>
          <w:b/>
          <w:lang w:val="en-GB"/>
        </w:rPr>
        <w:t>Work location</w:t>
      </w:r>
    </w:p>
    <w:p w14:paraId="5341E4FF" w14:textId="1051B960" w:rsidR="00344096" w:rsidRPr="00372ECC" w:rsidRDefault="00344096" w:rsidP="00344096">
      <w:pPr>
        <w:rPr>
          <w:lang w:val="en-GB"/>
        </w:rPr>
      </w:pPr>
      <w:r w:rsidRPr="00372ECC">
        <w:rPr>
          <w:lang w:val="en-GB"/>
        </w:rPr>
        <w:t>The campus of ISEG - Lisbon School of Economics and Management, Rua do Quelhas, No. 6, 1200-781 Lisboa, Portugal.</w:t>
      </w:r>
    </w:p>
    <w:p w14:paraId="6B436894" w14:textId="6A2F0447" w:rsidR="00C443D3" w:rsidRPr="00372ECC" w:rsidRDefault="00C443D3" w:rsidP="009B7811">
      <w:pPr>
        <w:rPr>
          <w:b/>
          <w:lang w:val="en-GB"/>
        </w:rPr>
      </w:pPr>
      <w:r w:rsidRPr="00372ECC">
        <w:rPr>
          <w:b/>
          <w:lang w:val="en-GB"/>
        </w:rPr>
        <w:t>III —</w:t>
      </w:r>
      <w:r w:rsidR="00133084">
        <w:rPr>
          <w:b/>
          <w:lang w:val="en-GB"/>
        </w:rPr>
        <w:t xml:space="preserve"> </w:t>
      </w:r>
      <w:r w:rsidR="00657A40" w:rsidRPr="00657A40">
        <w:rPr>
          <w:b/>
          <w:lang w:val="en-GB"/>
        </w:rPr>
        <w:t>Admission requirements for the contest and reasons for the exclusion of candidates</w:t>
      </w:r>
    </w:p>
    <w:p w14:paraId="28571A83" w14:textId="2CBE49EF" w:rsidR="00A165C0" w:rsidRPr="00372ECC" w:rsidRDefault="0002008E" w:rsidP="00974553">
      <w:pPr>
        <w:rPr>
          <w:lang w:val="en-GB"/>
        </w:rPr>
      </w:pPr>
      <w:r w:rsidRPr="00372ECC">
        <w:rPr>
          <w:lang w:val="en-GB"/>
        </w:rPr>
        <w:lastRenderedPageBreak/>
        <w:t xml:space="preserve">III.1 – </w:t>
      </w:r>
      <w:r w:rsidR="00657A40" w:rsidRPr="00A26DA2">
        <w:rPr>
          <w:lang w:val="en-GB"/>
        </w:rPr>
        <w:t>Under the terms of Article 4</w:t>
      </w:r>
      <w:r w:rsidR="004D2E52">
        <w:rPr>
          <w:lang w:val="en-GB"/>
        </w:rPr>
        <w:t>0</w:t>
      </w:r>
      <w:r w:rsidR="00657A40" w:rsidRPr="00A26DA2">
        <w:rPr>
          <w:lang w:val="en-GB"/>
        </w:rPr>
        <w:t xml:space="preserve"> of the ECDU, only candidates who have a PhD </w:t>
      </w:r>
      <w:r w:rsidR="00DE5D26" w:rsidRPr="00DE5D26">
        <w:rPr>
          <w:lang w:val="en-GB"/>
        </w:rPr>
        <w:t xml:space="preserve">which was earned more than five years before the </w:t>
      </w:r>
      <w:r w:rsidR="00657A40" w:rsidRPr="00657A40">
        <w:rPr>
          <w:lang w:val="en-GB"/>
        </w:rPr>
        <w:t xml:space="preserve">deadline for the submission of </w:t>
      </w:r>
      <w:r w:rsidR="00351FB0">
        <w:rPr>
          <w:lang w:val="en-GB"/>
        </w:rPr>
        <w:t>candidatures</w:t>
      </w:r>
      <w:r w:rsidR="004D2E52">
        <w:rPr>
          <w:lang w:val="en-GB"/>
        </w:rPr>
        <w:t>,</w:t>
      </w:r>
      <w:r w:rsidR="00657A40" w:rsidRPr="00372ECC">
        <w:rPr>
          <w:lang w:val="en-GB"/>
        </w:rPr>
        <w:t xml:space="preserve"> as well as </w:t>
      </w:r>
      <w:r w:rsidR="004D2E52">
        <w:rPr>
          <w:lang w:val="en-GB"/>
        </w:rPr>
        <w:t xml:space="preserve">an </w:t>
      </w:r>
      <w:r w:rsidR="00657A40" w:rsidRPr="00A26DA2">
        <w:rPr>
          <w:lang w:val="en-GB"/>
        </w:rPr>
        <w:t>aggregation</w:t>
      </w:r>
      <w:r w:rsidR="004D2E52">
        <w:rPr>
          <w:lang w:val="en-GB"/>
        </w:rPr>
        <w:t>,</w:t>
      </w:r>
      <w:r w:rsidR="000903A4" w:rsidRPr="000903A4">
        <w:rPr>
          <w:lang w:val="en-GB"/>
        </w:rPr>
        <w:t xml:space="preserve"> </w:t>
      </w:r>
      <w:r w:rsidR="000903A4" w:rsidRPr="00657A40">
        <w:rPr>
          <w:lang w:val="en-GB"/>
        </w:rPr>
        <w:t>can be admitted for this contest</w:t>
      </w:r>
      <w:r w:rsidRPr="00372ECC">
        <w:rPr>
          <w:lang w:val="en-GB"/>
        </w:rPr>
        <w:t>.</w:t>
      </w:r>
    </w:p>
    <w:p w14:paraId="418D31BD" w14:textId="01EB155F" w:rsidR="00455978" w:rsidRPr="00372ECC" w:rsidRDefault="00455978" w:rsidP="00455978">
      <w:pPr>
        <w:rPr>
          <w:lang w:val="en-GB"/>
        </w:rPr>
      </w:pPr>
      <w:r w:rsidRPr="00372ECC">
        <w:rPr>
          <w:lang w:val="en-GB"/>
        </w:rPr>
        <w:t xml:space="preserve">III.1.1) </w:t>
      </w:r>
      <w:r w:rsidR="00657A40" w:rsidRPr="00657A40">
        <w:rPr>
          <w:lang w:val="en-GB"/>
        </w:rPr>
        <w:t xml:space="preserve">Those who obtained their </w:t>
      </w:r>
      <w:r w:rsidR="00657A40">
        <w:rPr>
          <w:lang w:val="en-GB"/>
        </w:rPr>
        <w:t xml:space="preserve">degree </w:t>
      </w:r>
      <w:r w:rsidR="00657A40" w:rsidRPr="00657A40">
        <w:rPr>
          <w:lang w:val="en-GB"/>
        </w:rPr>
        <w:t>at a non-Portuguese university must have recognition that their degree is equally recognised as a PhD</w:t>
      </w:r>
      <w:r w:rsidR="000903A4">
        <w:rPr>
          <w:lang w:val="en-GB"/>
        </w:rPr>
        <w:t>,</w:t>
      </w:r>
      <w:r w:rsidR="00657A40" w:rsidRPr="00657A40">
        <w:rPr>
          <w:bCs/>
          <w:lang w:val="en-GB"/>
        </w:rPr>
        <w:t xml:space="preserve"> in accordance with the terms of Decree-Law No. 66/2018, of the 16</w:t>
      </w:r>
      <w:r w:rsidR="00657A40" w:rsidRPr="00657A40">
        <w:rPr>
          <w:bCs/>
          <w:vertAlign w:val="superscript"/>
          <w:lang w:val="en-GB"/>
        </w:rPr>
        <w:t>th</w:t>
      </w:r>
      <w:r w:rsidR="00657A40" w:rsidRPr="00657A40">
        <w:rPr>
          <w:bCs/>
          <w:lang w:val="en-GB"/>
        </w:rPr>
        <w:t xml:space="preserve"> of August</w:t>
      </w:r>
      <w:r w:rsidR="00541A11" w:rsidRPr="00372ECC">
        <w:rPr>
          <w:lang w:val="en-GB"/>
        </w:rPr>
        <w:t>.</w:t>
      </w:r>
      <w:r w:rsidRPr="00372ECC">
        <w:rPr>
          <w:lang w:val="en-GB"/>
        </w:rPr>
        <w:t xml:space="preserve"> </w:t>
      </w:r>
    </w:p>
    <w:p w14:paraId="6F96AE96" w14:textId="5D33DE20" w:rsidR="00D908B6" w:rsidRPr="00372ECC" w:rsidRDefault="00455978" w:rsidP="00455978">
      <w:pPr>
        <w:rPr>
          <w:lang w:val="en-GB"/>
        </w:rPr>
      </w:pPr>
      <w:r w:rsidRPr="00372ECC">
        <w:rPr>
          <w:lang w:val="en-GB"/>
        </w:rPr>
        <w:t xml:space="preserve">III.1.2) </w:t>
      </w:r>
      <w:r w:rsidR="00AD4714" w:rsidRPr="00372ECC">
        <w:rPr>
          <w:lang w:val="en-GB"/>
        </w:rPr>
        <w:t xml:space="preserve">The recognition of the </w:t>
      </w:r>
      <w:r w:rsidR="00AD4714">
        <w:rPr>
          <w:lang w:val="en-GB"/>
        </w:rPr>
        <w:t>PhD</w:t>
      </w:r>
      <w:r w:rsidR="00AD4714" w:rsidRPr="00372ECC">
        <w:rPr>
          <w:lang w:val="en-GB"/>
        </w:rPr>
        <w:t xml:space="preserve"> degree referred to in the previous </w:t>
      </w:r>
      <w:r w:rsidR="000903A4">
        <w:rPr>
          <w:lang w:val="en-GB"/>
        </w:rPr>
        <w:t>sub-section</w:t>
      </w:r>
      <w:r w:rsidR="00AD4714" w:rsidRPr="00372ECC">
        <w:rPr>
          <w:lang w:val="en-GB"/>
        </w:rPr>
        <w:t xml:space="preserve"> must be obtained by the </w:t>
      </w:r>
      <w:r w:rsidR="00AD4714">
        <w:rPr>
          <w:lang w:val="en-GB"/>
        </w:rPr>
        <w:t xml:space="preserve">stipulated deadline </w:t>
      </w:r>
      <w:r w:rsidR="00AD4714" w:rsidRPr="00372ECC">
        <w:rPr>
          <w:lang w:val="en-GB"/>
        </w:rPr>
        <w:t xml:space="preserve">for the </w:t>
      </w:r>
      <w:r w:rsidR="00AD4714">
        <w:rPr>
          <w:lang w:val="en-GB"/>
        </w:rPr>
        <w:t>signing</w:t>
      </w:r>
      <w:r w:rsidR="00AD4714" w:rsidRPr="00372ECC">
        <w:rPr>
          <w:lang w:val="en-GB"/>
        </w:rPr>
        <w:t xml:space="preserve"> of the contract, if the </w:t>
      </w:r>
      <w:r w:rsidR="00AD4714" w:rsidRPr="00AD4714">
        <w:rPr>
          <w:lang w:val="en-GB"/>
        </w:rPr>
        <w:t xml:space="preserve">short-listed </w:t>
      </w:r>
      <w:r w:rsidR="00AD4714" w:rsidRPr="00372ECC">
        <w:rPr>
          <w:lang w:val="en-GB"/>
        </w:rPr>
        <w:t>candidate obtained the</w:t>
      </w:r>
      <w:r w:rsidR="00AD4714">
        <w:rPr>
          <w:lang w:val="en-GB"/>
        </w:rPr>
        <w:t xml:space="preserve">ir PhD </w:t>
      </w:r>
      <w:r w:rsidR="00AD4714" w:rsidRPr="00372ECC">
        <w:rPr>
          <w:lang w:val="en-GB"/>
        </w:rPr>
        <w:t>degree abroad</w:t>
      </w:r>
      <w:r w:rsidR="007A7584" w:rsidRPr="00372ECC">
        <w:rPr>
          <w:lang w:val="en-GB"/>
        </w:rPr>
        <w:t>.</w:t>
      </w:r>
    </w:p>
    <w:p w14:paraId="4A215DD9" w14:textId="68260008" w:rsidR="00E4122B" w:rsidRPr="00043082" w:rsidRDefault="00C443D3" w:rsidP="00E4122B">
      <w:pPr>
        <w:rPr>
          <w:lang w:val="en-GB"/>
        </w:rPr>
      </w:pPr>
      <w:r w:rsidRPr="00372ECC">
        <w:rPr>
          <w:lang w:val="en-GB"/>
        </w:rPr>
        <w:t xml:space="preserve">III.2 – </w:t>
      </w:r>
      <w:r w:rsidR="00E4122B" w:rsidRPr="00EB5AB3">
        <w:rPr>
          <w:lang w:val="en-GB"/>
        </w:rPr>
        <w:t>Only those who have the ability to teach in the English language can be admitted to this contest. If a candidate does not master the Portuguese language, he/she must assume the need of studying it, in order to better integrate all the activities of ISEG and the University of Lisbon. These conditions are set out in the candidature form mentioned in Article IX of this Notice.</w:t>
      </w:r>
    </w:p>
    <w:p w14:paraId="579D2C94" w14:textId="7D1A3C0C" w:rsidR="00C443D3" w:rsidRPr="00372ECC" w:rsidRDefault="00E4122B" w:rsidP="00E4122B">
      <w:pPr>
        <w:rPr>
          <w:lang w:val="en-GB"/>
        </w:rPr>
      </w:pPr>
      <w:r>
        <w:rPr>
          <w:lang w:val="en-GB"/>
        </w:rPr>
        <w:t xml:space="preserve">III.3 – </w:t>
      </w:r>
      <w:r w:rsidR="00AD4714" w:rsidRPr="00AD4714">
        <w:rPr>
          <w:lang w:val="en-GB"/>
        </w:rPr>
        <w:t xml:space="preserve">Candidates will be automatically excluded from this contest should they fail to submit the necessary documents listed in </w:t>
      </w:r>
      <w:r w:rsidR="00EB470A">
        <w:rPr>
          <w:lang w:val="en-GB"/>
        </w:rPr>
        <w:t>Article</w:t>
      </w:r>
      <w:r w:rsidR="00AD4714" w:rsidRPr="00AD4714">
        <w:rPr>
          <w:lang w:val="en-GB"/>
        </w:rPr>
        <w:t xml:space="preserve"> </w:t>
      </w:r>
      <w:r w:rsidR="00114B7F">
        <w:rPr>
          <w:lang w:val="en-GB"/>
        </w:rPr>
        <w:t>IX</w:t>
      </w:r>
      <w:r w:rsidR="00AD4714" w:rsidRPr="00AD4714">
        <w:rPr>
          <w:lang w:val="en-GB"/>
        </w:rPr>
        <w:t xml:space="preserve"> of this Notice by the deadline and in the format and at the place stipulated in </w:t>
      </w:r>
      <w:r w:rsidR="00EB470A">
        <w:rPr>
          <w:lang w:val="en-GB"/>
        </w:rPr>
        <w:t>Article</w:t>
      </w:r>
      <w:r w:rsidR="00AD4714" w:rsidRPr="00AD4714">
        <w:rPr>
          <w:lang w:val="en-GB"/>
        </w:rPr>
        <w:t xml:space="preserve"> </w:t>
      </w:r>
      <w:r w:rsidR="00114B7F">
        <w:rPr>
          <w:lang w:val="en-GB"/>
        </w:rPr>
        <w:t>VIII</w:t>
      </w:r>
      <w:r w:rsidR="00966C2B" w:rsidRPr="00372ECC">
        <w:rPr>
          <w:lang w:val="en-GB"/>
        </w:rPr>
        <w:t xml:space="preserve">, </w:t>
      </w:r>
      <w:r w:rsidR="000903A4">
        <w:rPr>
          <w:lang w:val="en-GB"/>
        </w:rPr>
        <w:t xml:space="preserve">which are </w:t>
      </w:r>
      <w:r w:rsidR="00AD4714" w:rsidRPr="00AD4714">
        <w:rPr>
          <w:lang w:val="en"/>
        </w:rPr>
        <w:t xml:space="preserve">subject to the analysis and decision of the Dean of </w:t>
      </w:r>
      <w:r w:rsidR="00AD4714">
        <w:rPr>
          <w:lang w:val="en"/>
        </w:rPr>
        <w:t>the School p</w:t>
      </w:r>
      <w:r w:rsidR="00AD4714" w:rsidRPr="00AD4714">
        <w:rPr>
          <w:lang w:val="en"/>
        </w:rPr>
        <w:t xml:space="preserve">rior to the </w:t>
      </w:r>
      <w:r w:rsidR="00E101E3" w:rsidRPr="00E101E3">
        <w:rPr>
          <w:lang w:val="en-GB"/>
        </w:rPr>
        <w:t>selection</w:t>
      </w:r>
      <w:r w:rsidR="00E101E3" w:rsidRPr="00E101E3">
        <w:rPr>
          <w:lang w:val="en"/>
        </w:rPr>
        <w:t xml:space="preserve"> </w:t>
      </w:r>
      <w:r w:rsidR="00AD4714">
        <w:rPr>
          <w:lang w:val="en"/>
        </w:rPr>
        <w:t>panel</w:t>
      </w:r>
      <w:r w:rsidR="004B1DC2">
        <w:rPr>
          <w:lang w:val="en"/>
        </w:rPr>
        <w:t>’s evaluation</w:t>
      </w:r>
      <w:r w:rsidR="00AD4714">
        <w:rPr>
          <w:lang w:val="en"/>
        </w:rPr>
        <w:t xml:space="preserve">, </w:t>
      </w:r>
      <w:r w:rsidR="00AD4714" w:rsidRPr="00AD4714">
        <w:rPr>
          <w:lang w:val="en"/>
        </w:rPr>
        <w:t>based on merit alone</w:t>
      </w:r>
      <w:r w:rsidR="00C443D3" w:rsidRPr="00372ECC">
        <w:rPr>
          <w:lang w:val="en-GB"/>
        </w:rPr>
        <w:t>.</w:t>
      </w:r>
    </w:p>
    <w:p w14:paraId="43C4142A" w14:textId="76F3EB64" w:rsidR="00C443D3" w:rsidRPr="00372ECC" w:rsidRDefault="00E4122B" w:rsidP="00455978">
      <w:pPr>
        <w:rPr>
          <w:lang w:val="en-GB"/>
        </w:rPr>
      </w:pPr>
      <w:r>
        <w:rPr>
          <w:lang w:val="en-GB"/>
        </w:rPr>
        <w:t>III.4</w:t>
      </w:r>
      <w:r w:rsidR="00C443D3" w:rsidRPr="00372ECC">
        <w:rPr>
          <w:lang w:val="en-GB"/>
        </w:rPr>
        <w:t xml:space="preserve"> – </w:t>
      </w:r>
      <w:r w:rsidR="00A26DA2" w:rsidRPr="00DE5D26">
        <w:rPr>
          <w:lang w:val="en-GB"/>
        </w:rPr>
        <w:t>Candidates will also be excluded, even if they are successfully short-listed for the position</w:t>
      </w:r>
      <w:r w:rsidR="000903A4">
        <w:rPr>
          <w:lang w:val="en-GB"/>
        </w:rPr>
        <w:t xml:space="preserve"> in the final </w:t>
      </w:r>
      <w:r w:rsidR="000903A4" w:rsidRPr="000903A4">
        <w:rPr>
          <w:lang w:val="en-GB"/>
        </w:rPr>
        <w:t>unitary list of the ranking of the candidates</w:t>
      </w:r>
      <w:r w:rsidR="00A26DA2" w:rsidRPr="00DE5D26">
        <w:rPr>
          <w:lang w:val="en-GB"/>
        </w:rPr>
        <w:t>, if they fail to meet the deadline, or submit inadequate, false</w:t>
      </w:r>
      <w:r w:rsidR="00005128">
        <w:rPr>
          <w:lang w:val="en-GB"/>
        </w:rPr>
        <w:t>,</w:t>
      </w:r>
      <w:r w:rsidR="00A26DA2" w:rsidRPr="00DE5D26">
        <w:rPr>
          <w:lang w:val="en-GB"/>
        </w:rPr>
        <w:t xml:space="preserve"> or invalid documents to prove that they are legally apt </w:t>
      </w:r>
      <w:r w:rsidR="00A26DA2" w:rsidRPr="00E45066">
        <w:rPr>
          <w:lang w:val="en-GB"/>
        </w:rPr>
        <w:t>to enter into a legally binding permanent employment contract with a State entity, in this case, the School, in accordance with Article VI of the Regulations</w:t>
      </w:r>
      <w:r w:rsidR="00C443D3" w:rsidRPr="00E45066">
        <w:rPr>
          <w:lang w:val="en-GB"/>
        </w:rPr>
        <w:t>.</w:t>
      </w:r>
    </w:p>
    <w:p w14:paraId="54466666" w14:textId="4DBE2FEF" w:rsidR="00C443D3" w:rsidRPr="00372ECC" w:rsidRDefault="00C443D3" w:rsidP="00455978">
      <w:pPr>
        <w:rPr>
          <w:b/>
          <w:lang w:val="en-GB"/>
        </w:rPr>
      </w:pPr>
      <w:r w:rsidRPr="00372ECC">
        <w:rPr>
          <w:b/>
          <w:lang w:val="en-GB"/>
        </w:rPr>
        <w:t>IV —</w:t>
      </w:r>
      <w:r w:rsidR="00133084">
        <w:rPr>
          <w:b/>
          <w:lang w:val="en-GB"/>
        </w:rPr>
        <w:t xml:space="preserve"> </w:t>
      </w:r>
      <w:r w:rsidR="00DE5D26" w:rsidRPr="00DE5D26">
        <w:rPr>
          <w:b/>
          <w:lang w:val="en-GB"/>
        </w:rPr>
        <w:t>Requirements for admission based on merit alone</w:t>
      </w:r>
    </w:p>
    <w:p w14:paraId="2BD33A69" w14:textId="1441B353" w:rsidR="00291C3B" w:rsidRPr="00372ECC" w:rsidRDefault="00DE5D26" w:rsidP="00455978">
      <w:pPr>
        <w:rPr>
          <w:lang w:val="en-GB"/>
        </w:rPr>
      </w:pPr>
      <w:r w:rsidRPr="000B147A">
        <w:rPr>
          <w:lang w:val="en-GB"/>
        </w:rPr>
        <w:t xml:space="preserve">The following are </w:t>
      </w:r>
      <w:r w:rsidR="00005128">
        <w:rPr>
          <w:lang w:val="en-GB"/>
        </w:rPr>
        <w:t xml:space="preserve">all </w:t>
      </w:r>
      <w:r w:rsidRPr="000B147A">
        <w:rPr>
          <w:lang w:val="en-GB"/>
        </w:rPr>
        <w:t xml:space="preserve">the </w:t>
      </w:r>
      <w:r w:rsidR="00005128">
        <w:rPr>
          <w:lang w:val="en-GB"/>
        </w:rPr>
        <w:t xml:space="preserve">obligatory </w:t>
      </w:r>
      <w:r w:rsidR="00005128" w:rsidRPr="000B147A">
        <w:rPr>
          <w:lang w:val="en-GB"/>
        </w:rPr>
        <w:t>requirements</w:t>
      </w:r>
      <w:r w:rsidRPr="000B147A">
        <w:rPr>
          <w:lang w:val="en-GB"/>
        </w:rPr>
        <w:t xml:space="preserve"> for admission</w:t>
      </w:r>
      <w:r w:rsidR="00005128">
        <w:rPr>
          <w:lang w:val="en-GB"/>
        </w:rPr>
        <w:t xml:space="preserve"> for the contest</w:t>
      </w:r>
      <w:r w:rsidRPr="000B147A">
        <w:rPr>
          <w:lang w:val="en-GB"/>
        </w:rPr>
        <w:t>, based on merit alone</w:t>
      </w:r>
      <w:r w:rsidR="00A165C0" w:rsidRPr="00372ECC">
        <w:rPr>
          <w:lang w:val="en-GB"/>
        </w:rPr>
        <w:t>:</w:t>
      </w:r>
    </w:p>
    <w:p w14:paraId="24AA3BBE" w14:textId="28168666" w:rsidR="0002008E" w:rsidRPr="00372ECC" w:rsidRDefault="0002008E" w:rsidP="0002008E">
      <w:pPr>
        <w:rPr>
          <w:lang w:val="en-GB"/>
        </w:rPr>
      </w:pPr>
      <w:r w:rsidRPr="00372ECC">
        <w:rPr>
          <w:lang w:val="en-GB"/>
        </w:rPr>
        <w:t xml:space="preserve">a) </w:t>
      </w:r>
      <w:r w:rsidR="00AC6263" w:rsidRPr="002E1912">
        <w:rPr>
          <w:lang w:val="en-GB"/>
        </w:rPr>
        <w:t xml:space="preserve">To have a PhD in </w:t>
      </w:r>
      <w:r w:rsidR="001E11F8">
        <w:rPr>
          <w:lang w:val="en-GB"/>
        </w:rPr>
        <w:t>Economics</w:t>
      </w:r>
      <w:r w:rsidR="00C40CC8">
        <w:rPr>
          <w:lang w:val="en-GB"/>
        </w:rPr>
        <w:t xml:space="preserve"> </w:t>
      </w:r>
      <w:r w:rsidR="00C40CC8" w:rsidRPr="00C40CC8">
        <w:rPr>
          <w:lang w:val="en-GB"/>
        </w:rPr>
        <w:t>or a similar subject area</w:t>
      </w:r>
      <w:r w:rsidR="00AC6263" w:rsidRPr="002E1912">
        <w:rPr>
          <w:lang w:val="en-GB"/>
        </w:rPr>
        <w:t xml:space="preserve">, </w:t>
      </w:r>
      <w:r w:rsidR="00AC6263">
        <w:rPr>
          <w:lang w:val="en-GB"/>
        </w:rPr>
        <w:t>which was earned more than five years ago</w:t>
      </w:r>
      <w:r w:rsidR="00270FBD">
        <w:rPr>
          <w:lang w:val="en-GB"/>
        </w:rPr>
        <w:t>.</w:t>
      </w:r>
    </w:p>
    <w:p w14:paraId="6BAB6235" w14:textId="022855FE" w:rsidR="00A165C0" w:rsidRPr="00372ECC" w:rsidRDefault="0002008E" w:rsidP="00B801A6">
      <w:pPr>
        <w:rPr>
          <w:lang w:val="en-GB"/>
        </w:rPr>
      </w:pPr>
      <w:r w:rsidRPr="00372ECC">
        <w:rPr>
          <w:lang w:val="en-GB"/>
        </w:rPr>
        <w:t xml:space="preserve">b) </w:t>
      </w:r>
      <w:r w:rsidR="00AC6263" w:rsidRPr="00AC6263">
        <w:rPr>
          <w:lang w:val="en-GB"/>
        </w:rPr>
        <w:t xml:space="preserve">To </w:t>
      </w:r>
      <w:r w:rsidR="00AC6263" w:rsidRPr="00372ECC">
        <w:rPr>
          <w:lang w:val="en-GB"/>
        </w:rPr>
        <w:t xml:space="preserve">be </w:t>
      </w:r>
      <w:r w:rsidR="00AC6263" w:rsidRPr="00AC6263">
        <w:rPr>
          <w:lang w:val="en-GB"/>
        </w:rPr>
        <w:t>aggr</w:t>
      </w:r>
      <w:r w:rsidR="00AC6263">
        <w:rPr>
          <w:lang w:val="en-GB"/>
        </w:rPr>
        <w:t xml:space="preserve">egated </w:t>
      </w:r>
      <w:r w:rsidR="00AC6263" w:rsidRPr="00AC6263">
        <w:rPr>
          <w:lang w:val="en-GB"/>
        </w:rPr>
        <w:t>in</w:t>
      </w:r>
      <w:r w:rsidR="001E11F8">
        <w:rPr>
          <w:lang w:val="en-GB"/>
        </w:rPr>
        <w:t xml:space="preserve"> Economics</w:t>
      </w:r>
      <w:r w:rsidR="00C40CC8" w:rsidRPr="00C40CC8">
        <w:rPr>
          <w:lang w:val="en-GB"/>
        </w:rPr>
        <w:t xml:space="preserve"> or a similar subject area</w:t>
      </w:r>
      <w:r w:rsidR="00C40CC8">
        <w:rPr>
          <w:lang w:val="en-GB"/>
        </w:rPr>
        <w:t>.</w:t>
      </w:r>
    </w:p>
    <w:p w14:paraId="1D0DC2CE" w14:textId="2B79B1DA" w:rsidR="00270FBD" w:rsidRPr="00270FBD" w:rsidRDefault="0002008E" w:rsidP="00455978">
      <w:pPr>
        <w:rPr>
          <w:lang w:val="en-GB"/>
        </w:rPr>
      </w:pPr>
      <w:r w:rsidRPr="00FF789F">
        <w:rPr>
          <w:lang w:val="en-GB"/>
        </w:rPr>
        <w:t>c)</w:t>
      </w:r>
      <w:r w:rsidR="002761DD" w:rsidRPr="00FF789F">
        <w:rPr>
          <w:lang w:val="en-GB"/>
        </w:rPr>
        <w:t xml:space="preserve"> </w:t>
      </w:r>
      <w:r w:rsidR="00AC6263" w:rsidRPr="00FF789F">
        <w:rPr>
          <w:lang w:val="en-GB"/>
        </w:rPr>
        <w:t>To possess a scientific and teaching cu</w:t>
      </w:r>
      <w:r w:rsidR="00005128" w:rsidRPr="00FF789F">
        <w:rPr>
          <w:lang w:val="en-GB"/>
        </w:rPr>
        <w:t xml:space="preserve">rriculum in the subject area for which </w:t>
      </w:r>
      <w:r w:rsidR="00AC6263" w:rsidRPr="00FF789F">
        <w:rPr>
          <w:lang w:val="en-GB"/>
        </w:rPr>
        <w:t>the recruitment</w:t>
      </w:r>
      <w:r w:rsidR="00AC6263" w:rsidRPr="00AC6263">
        <w:rPr>
          <w:lang w:val="en-GB"/>
        </w:rPr>
        <w:t xml:space="preserve"> contest</w:t>
      </w:r>
      <w:r w:rsidR="00005128">
        <w:rPr>
          <w:lang w:val="en-GB"/>
        </w:rPr>
        <w:t xml:space="preserve"> has been opened</w:t>
      </w:r>
      <w:r w:rsidR="00AC6263" w:rsidRPr="00AC6263">
        <w:rPr>
          <w:lang w:val="en-GB"/>
        </w:rPr>
        <w:t>, which is compatible with the category in question</w:t>
      </w:r>
      <w:r w:rsidR="00270FBD">
        <w:rPr>
          <w:lang w:val="en-GB"/>
        </w:rPr>
        <w:t>.</w:t>
      </w:r>
      <w:r w:rsidR="00270FBD">
        <w:rPr>
          <w:color w:val="0070C0"/>
          <w:lang w:val="en-GB"/>
        </w:rPr>
        <w:t xml:space="preserve"> </w:t>
      </w:r>
      <w:r w:rsidR="00270FBD" w:rsidRPr="00270FBD">
        <w:rPr>
          <w:lang w:val="en-GB"/>
        </w:rPr>
        <w:t xml:space="preserve">Notably, the candidates should have published, or have accepted for publication, at least 8 articles, during their career, in the area of the competition, or in related areas, in scientific journals indexed in </w:t>
      </w:r>
      <w:r w:rsidR="00270FBD" w:rsidRPr="00270FBD">
        <w:rPr>
          <w:i/>
          <w:iCs/>
          <w:lang w:val="en-GB"/>
        </w:rPr>
        <w:t xml:space="preserve">Web of Science </w:t>
      </w:r>
      <w:r w:rsidR="00270FBD" w:rsidRPr="00270FBD">
        <w:rPr>
          <w:lang w:val="en-GB"/>
        </w:rPr>
        <w:t xml:space="preserve">and/or in </w:t>
      </w:r>
      <w:r w:rsidR="00270FBD" w:rsidRPr="00270FBD">
        <w:rPr>
          <w:i/>
          <w:iCs/>
          <w:lang w:val="en-GB"/>
        </w:rPr>
        <w:t>Scopus/</w:t>
      </w:r>
      <w:proofErr w:type="spellStart"/>
      <w:r w:rsidR="00270FBD" w:rsidRPr="00270FBD">
        <w:rPr>
          <w:i/>
          <w:iCs/>
          <w:lang w:val="en-GB"/>
        </w:rPr>
        <w:t>Scimago</w:t>
      </w:r>
      <w:proofErr w:type="spellEnd"/>
      <w:r w:rsidR="00270FBD" w:rsidRPr="00270FBD">
        <w:rPr>
          <w:lang w:val="en-GB"/>
        </w:rPr>
        <w:t>,</w:t>
      </w:r>
      <w:r w:rsidR="00270FBD" w:rsidRPr="00270FBD">
        <w:rPr>
          <w:i/>
          <w:iCs/>
          <w:lang w:val="en-GB"/>
        </w:rPr>
        <w:t xml:space="preserve"> </w:t>
      </w:r>
      <w:r w:rsidR="00270FBD" w:rsidRPr="00270FBD">
        <w:rPr>
          <w:lang w:val="en-GB"/>
        </w:rPr>
        <w:t>with at least 3 articles in the 1</w:t>
      </w:r>
      <w:r w:rsidR="00270FBD" w:rsidRPr="00270FBD">
        <w:rPr>
          <w:vertAlign w:val="superscript"/>
          <w:lang w:val="en-GB"/>
        </w:rPr>
        <w:t>st</w:t>
      </w:r>
      <w:r w:rsidR="00270FBD" w:rsidRPr="00270FBD">
        <w:rPr>
          <w:lang w:val="en-GB"/>
        </w:rPr>
        <w:t xml:space="preserve"> or in the 2</w:t>
      </w:r>
      <w:r w:rsidR="00270FBD" w:rsidRPr="00270FBD">
        <w:rPr>
          <w:vertAlign w:val="superscript"/>
          <w:lang w:val="en-GB"/>
        </w:rPr>
        <w:t>nd</w:t>
      </w:r>
      <w:r w:rsidR="00270FBD" w:rsidRPr="00270FBD">
        <w:rPr>
          <w:lang w:val="en-GB"/>
        </w:rPr>
        <w:t xml:space="preserve"> quartile (Q1 or Q2) in terms of impact factor.</w:t>
      </w:r>
    </w:p>
    <w:p w14:paraId="630AB4F6" w14:textId="59587B96" w:rsidR="002221A1" w:rsidRPr="00372ECC" w:rsidRDefault="00B82428" w:rsidP="002221A1">
      <w:pPr>
        <w:spacing w:after="0"/>
        <w:rPr>
          <w:lang w:val="en-GB"/>
        </w:rPr>
      </w:pPr>
      <w:r>
        <w:rPr>
          <w:lang w:val="en-GB"/>
        </w:rPr>
        <w:t>T</w:t>
      </w:r>
      <w:r w:rsidRPr="00452C7C">
        <w:rPr>
          <w:lang w:val="en-GB"/>
        </w:rPr>
        <w:t>he selection panel</w:t>
      </w:r>
      <w:r w:rsidRPr="00B82428">
        <w:rPr>
          <w:lang w:val="en-GB"/>
        </w:rPr>
        <w:t xml:space="preserve"> </w:t>
      </w:r>
      <w:r>
        <w:rPr>
          <w:lang w:val="en-GB"/>
        </w:rPr>
        <w:t xml:space="preserve">deliberates on the admission, or non-admission of the </w:t>
      </w:r>
      <w:r w:rsidRPr="00B82428">
        <w:rPr>
          <w:lang w:val="en-GB"/>
        </w:rPr>
        <w:t>candidate</w:t>
      </w:r>
      <w:r>
        <w:rPr>
          <w:lang w:val="en-GB"/>
        </w:rPr>
        <w:t>s</w:t>
      </w:r>
      <w:r w:rsidRPr="00372ECC">
        <w:rPr>
          <w:lang w:val="en-GB"/>
        </w:rPr>
        <w:t xml:space="preserve"> </w:t>
      </w:r>
      <w:r w:rsidRPr="00B82428">
        <w:rPr>
          <w:lang w:val="en-GB"/>
        </w:rPr>
        <w:t>on the basis of merit alone</w:t>
      </w:r>
      <w:r>
        <w:rPr>
          <w:lang w:val="en-GB"/>
        </w:rPr>
        <w:t>, by justified nominal voting</w:t>
      </w:r>
      <w:r w:rsidRPr="00372ECC">
        <w:rPr>
          <w:lang w:val="en-GB"/>
        </w:rPr>
        <w:t>, where abstentions are prohibited</w:t>
      </w:r>
      <w:r w:rsidR="002221A1" w:rsidRPr="00372ECC">
        <w:rPr>
          <w:lang w:val="en-GB"/>
        </w:rPr>
        <w:t>.</w:t>
      </w:r>
    </w:p>
    <w:p w14:paraId="47F09FB6" w14:textId="77777777" w:rsidR="001722CE" w:rsidRPr="00372ECC" w:rsidRDefault="001722CE" w:rsidP="002221A1">
      <w:pPr>
        <w:spacing w:after="0"/>
        <w:rPr>
          <w:lang w:val="en-GB"/>
        </w:rPr>
      </w:pPr>
    </w:p>
    <w:p w14:paraId="0A964B24" w14:textId="328A008F" w:rsidR="002221A1" w:rsidRPr="00372ECC" w:rsidRDefault="00E101E3" w:rsidP="002221A1">
      <w:pPr>
        <w:rPr>
          <w:lang w:val="en-GB"/>
        </w:rPr>
      </w:pPr>
      <w:r w:rsidRPr="00E101E3">
        <w:rPr>
          <w:lang w:val="en-GB"/>
        </w:rPr>
        <w:t xml:space="preserve">A candidate </w:t>
      </w:r>
      <w:r>
        <w:rPr>
          <w:lang w:val="en-GB"/>
        </w:rPr>
        <w:t xml:space="preserve">who is favourably approved by more than half of </w:t>
      </w:r>
      <w:r w:rsidRPr="00E101E3">
        <w:rPr>
          <w:lang w:val="en-GB"/>
        </w:rPr>
        <w:t>the voting</w:t>
      </w:r>
      <w:r w:rsidR="00B82428">
        <w:rPr>
          <w:lang w:val="en-GB"/>
        </w:rPr>
        <w:t xml:space="preserve"> members of the selection panel</w:t>
      </w:r>
      <w:r w:rsidRPr="00E101E3">
        <w:rPr>
          <w:lang w:val="en-GB"/>
        </w:rPr>
        <w:t xml:space="preserve"> is considered approved on the basis of merit alone</w:t>
      </w:r>
      <w:r w:rsidR="002221A1" w:rsidRPr="00372ECC">
        <w:rPr>
          <w:lang w:val="en-GB"/>
        </w:rPr>
        <w:t>.</w:t>
      </w:r>
    </w:p>
    <w:p w14:paraId="53299620" w14:textId="5E9E21A0" w:rsidR="00455978" w:rsidRPr="00372ECC" w:rsidRDefault="00455978" w:rsidP="00455978">
      <w:pPr>
        <w:rPr>
          <w:b/>
          <w:lang w:val="en-GB"/>
        </w:rPr>
      </w:pPr>
      <w:r w:rsidRPr="00372ECC">
        <w:rPr>
          <w:b/>
          <w:lang w:val="en-GB"/>
        </w:rPr>
        <w:t>V —</w:t>
      </w:r>
      <w:r w:rsidR="00133084">
        <w:rPr>
          <w:b/>
          <w:lang w:val="en-GB"/>
        </w:rPr>
        <w:t xml:space="preserve"> </w:t>
      </w:r>
      <w:r w:rsidR="00A00B25" w:rsidRPr="00372ECC">
        <w:rPr>
          <w:b/>
          <w:lang w:val="en-GB"/>
        </w:rPr>
        <w:t>Criteria for</w:t>
      </w:r>
      <w:r w:rsidR="000B147A">
        <w:rPr>
          <w:b/>
          <w:lang w:val="en-GB"/>
        </w:rPr>
        <w:t xml:space="preserve"> evaluation</w:t>
      </w:r>
      <w:r w:rsidR="00A00B25" w:rsidRPr="00372ECC">
        <w:rPr>
          <w:b/>
          <w:lang w:val="en-GB"/>
        </w:rPr>
        <w:t xml:space="preserve"> and ranking by relative merit, respective weighting, and final classification</w:t>
      </w:r>
    </w:p>
    <w:p w14:paraId="7D713239" w14:textId="6391CB28" w:rsidR="00C443D3" w:rsidRPr="00372ECC" w:rsidRDefault="00DB318A" w:rsidP="00455978">
      <w:pPr>
        <w:rPr>
          <w:lang w:val="en-GB"/>
        </w:rPr>
      </w:pPr>
      <w:r w:rsidRPr="00372ECC">
        <w:rPr>
          <w:lang w:val="en-GB"/>
        </w:rPr>
        <w:lastRenderedPageBreak/>
        <w:t>V</w:t>
      </w:r>
      <w:r w:rsidR="00C443D3" w:rsidRPr="00372ECC">
        <w:rPr>
          <w:lang w:val="en-GB"/>
        </w:rPr>
        <w:t xml:space="preserve">.1 – </w:t>
      </w:r>
      <w:r w:rsidR="00A00B25">
        <w:rPr>
          <w:lang w:val="en-GB"/>
        </w:rPr>
        <w:t>The objective of this</w:t>
      </w:r>
      <w:r w:rsidR="00A00B25" w:rsidRPr="00A00B25">
        <w:rPr>
          <w:lang w:val="en-GB"/>
        </w:rPr>
        <w:t xml:space="preserve"> contest </w:t>
      </w:r>
      <w:r w:rsidR="00A00B25">
        <w:rPr>
          <w:lang w:val="en-GB"/>
        </w:rPr>
        <w:t>is</w:t>
      </w:r>
      <w:r w:rsidR="00A00B25" w:rsidRPr="00A00B25">
        <w:rPr>
          <w:lang w:val="en-GB"/>
        </w:rPr>
        <w:t xml:space="preserve"> to </w:t>
      </w:r>
      <w:r w:rsidR="000B147A">
        <w:rPr>
          <w:lang w:val="en-GB"/>
        </w:rPr>
        <w:t>evaluate</w:t>
      </w:r>
      <w:r w:rsidR="00A00B25" w:rsidRPr="00A00B25">
        <w:rPr>
          <w:lang w:val="en-GB"/>
        </w:rPr>
        <w:t xml:space="preserve"> the capacity and performance of the candidates in the various attributes which constitute the role to be performed</w:t>
      </w:r>
      <w:r w:rsidR="00A00B25">
        <w:rPr>
          <w:lang w:val="en-GB"/>
        </w:rPr>
        <w:t xml:space="preserve"> u</w:t>
      </w:r>
      <w:r w:rsidR="00A00B25" w:rsidRPr="000B147A">
        <w:rPr>
          <w:lang w:val="en-GB"/>
        </w:rPr>
        <w:t>nder the terms of Article 4 of the ECDU, should they be selected</w:t>
      </w:r>
      <w:r w:rsidR="00C443D3" w:rsidRPr="00372ECC">
        <w:rPr>
          <w:lang w:val="en-GB"/>
        </w:rPr>
        <w:t xml:space="preserve">. </w:t>
      </w:r>
      <w:r w:rsidR="00A00B25" w:rsidRPr="00A00B25">
        <w:rPr>
          <w:lang w:val="en-GB"/>
        </w:rPr>
        <w:t>Under the terms of Article 4 of the ECDU, in general, university professors are obliged to carry out the following</w:t>
      </w:r>
      <w:r w:rsidR="00C443D3" w:rsidRPr="00372ECC">
        <w:rPr>
          <w:lang w:val="en-GB"/>
        </w:rPr>
        <w:t>:</w:t>
      </w:r>
    </w:p>
    <w:p w14:paraId="7AA0A46C" w14:textId="3DEFA077" w:rsidR="00C443D3" w:rsidRPr="00372ECC" w:rsidRDefault="00A00B25" w:rsidP="00372ECC">
      <w:pPr>
        <w:pStyle w:val="ListParagraph"/>
        <w:numPr>
          <w:ilvl w:val="0"/>
          <w:numId w:val="7"/>
        </w:numPr>
        <w:spacing w:after="120"/>
        <w:ind w:left="284" w:hanging="284"/>
        <w:contextualSpacing w:val="0"/>
        <w:rPr>
          <w:lang w:val="en-GB"/>
        </w:rPr>
      </w:pPr>
      <w:r w:rsidRPr="000B147A">
        <w:rPr>
          <w:lang w:val="en-GB"/>
        </w:rPr>
        <w:t xml:space="preserve">Carry out </w:t>
      </w:r>
      <w:r w:rsidR="008E7668">
        <w:rPr>
          <w:lang w:val="en-GB"/>
        </w:rPr>
        <w:t xml:space="preserve">activities of </w:t>
      </w:r>
      <w:r w:rsidR="008E7668" w:rsidRPr="000B147A">
        <w:rPr>
          <w:lang w:val="en-GB"/>
        </w:rPr>
        <w:t>scientific research, cultural</w:t>
      </w:r>
      <w:r w:rsidR="008E7668">
        <w:rPr>
          <w:lang w:val="en-GB"/>
        </w:rPr>
        <w:t xml:space="preserve"> creation</w:t>
      </w:r>
      <w:r w:rsidR="008E7668" w:rsidRPr="000B147A">
        <w:rPr>
          <w:lang w:val="en-GB"/>
        </w:rPr>
        <w:t>, or techn</w:t>
      </w:r>
      <w:r w:rsidR="008E7668">
        <w:rPr>
          <w:lang w:val="en-GB"/>
        </w:rPr>
        <w:t>ological</w:t>
      </w:r>
      <w:r w:rsidR="008E7668" w:rsidRPr="000B147A">
        <w:rPr>
          <w:lang w:val="en-GB"/>
        </w:rPr>
        <w:t xml:space="preserve"> </w:t>
      </w:r>
      <w:r w:rsidRPr="000B147A">
        <w:rPr>
          <w:lang w:val="en-GB"/>
        </w:rPr>
        <w:t>development;</w:t>
      </w:r>
    </w:p>
    <w:p w14:paraId="7FD0BCD7" w14:textId="15904555" w:rsidR="00C443D3" w:rsidRPr="00372ECC" w:rsidRDefault="00A00B25" w:rsidP="00372ECC">
      <w:pPr>
        <w:pStyle w:val="ListParagraph"/>
        <w:numPr>
          <w:ilvl w:val="0"/>
          <w:numId w:val="7"/>
        </w:numPr>
        <w:spacing w:after="120"/>
        <w:ind w:left="284" w:hanging="284"/>
        <w:contextualSpacing w:val="0"/>
        <w:rPr>
          <w:lang w:val="en-GB"/>
        </w:rPr>
      </w:pPr>
      <w:r w:rsidRPr="00372ECC">
        <w:rPr>
          <w:lang w:val="en-GB"/>
        </w:rPr>
        <w:t xml:space="preserve">Teach </w:t>
      </w:r>
      <w:r w:rsidR="008E7668" w:rsidRPr="00372ECC">
        <w:rPr>
          <w:lang w:val="en-GB"/>
        </w:rPr>
        <w:t>the designated subjects and carry out supervision</w:t>
      </w:r>
      <w:r w:rsidR="008E7668">
        <w:rPr>
          <w:lang w:val="en-GB"/>
        </w:rPr>
        <w:t xml:space="preserve"> of students</w:t>
      </w:r>
      <w:r w:rsidR="00C443D3" w:rsidRPr="00372ECC">
        <w:rPr>
          <w:lang w:val="en-GB"/>
        </w:rPr>
        <w:t>;</w:t>
      </w:r>
    </w:p>
    <w:p w14:paraId="36FF7612" w14:textId="2E83865A" w:rsidR="000B147A" w:rsidRPr="00131123" w:rsidRDefault="000B147A" w:rsidP="00372ECC">
      <w:pPr>
        <w:pStyle w:val="ListParagraph"/>
        <w:numPr>
          <w:ilvl w:val="0"/>
          <w:numId w:val="7"/>
        </w:numPr>
        <w:spacing w:after="120"/>
        <w:ind w:left="284" w:hanging="284"/>
        <w:contextualSpacing w:val="0"/>
        <w:rPr>
          <w:lang w:val="en-GB"/>
        </w:rPr>
      </w:pPr>
      <w:r w:rsidRPr="000B147A">
        <w:rPr>
          <w:lang w:val="en-GB"/>
        </w:rPr>
        <w:t>Participate in public outreach activities, scientific dissemination, and the social and economic valorisation</w:t>
      </w:r>
      <w:r w:rsidRPr="008414D1">
        <w:rPr>
          <w:lang w:val="en-GB"/>
        </w:rPr>
        <w:t xml:space="preserve"> of </w:t>
      </w:r>
      <w:r w:rsidRPr="00C92254">
        <w:rPr>
          <w:lang w:val="en-GB"/>
        </w:rPr>
        <w:t xml:space="preserve">knowledge; </w:t>
      </w:r>
    </w:p>
    <w:p w14:paraId="69662960" w14:textId="574B4572" w:rsidR="00C443D3" w:rsidRPr="00372ECC" w:rsidRDefault="000B147A" w:rsidP="00372ECC">
      <w:pPr>
        <w:pStyle w:val="ListParagraph"/>
        <w:numPr>
          <w:ilvl w:val="0"/>
          <w:numId w:val="7"/>
        </w:numPr>
        <w:spacing w:after="120"/>
        <w:ind w:left="284" w:hanging="284"/>
        <w:contextualSpacing w:val="0"/>
        <w:rPr>
          <w:lang w:val="en-GB"/>
        </w:rPr>
      </w:pPr>
      <w:r w:rsidRPr="00372ECC">
        <w:rPr>
          <w:lang w:val="en-GB"/>
        </w:rPr>
        <w:t>Participate in the management of the respective university faculties</w:t>
      </w:r>
      <w:r w:rsidR="00C443D3" w:rsidRPr="00372ECC">
        <w:rPr>
          <w:lang w:val="en-GB"/>
        </w:rPr>
        <w:t>;</w:t>
      </w:r>
    </w:p>
    <w:p w14:paraId="0F4E44B5" w14:textId="1BFC53CE" w:rsidR="00C443D3" w:rsidRPr="00372ECC" w:rsidRDefault="000B147A" w:rsidP="00372ECC">
      <w:pPr>
        <w:pStyle w:val="ListParagraph"/>
        <w:numPr>
          <w:ilvl w:val="0"/>
          <w:numId w:val="7"/>
        </w:numPr>
        <w:spacing w:after="120"/>
        <w:ind w:left="284" w:hanging="284"/>
        <w:rPr>
          <w:lang w:val="en-GB"/>
        </w:rPr>
      </w:pPr>
      <w:r w:rsidRPr="000B147A">
        <w:rPr>
          <w:lang w:val="en-GB"/>
        </w:rPr>
        <w:t>Carry out other responsibilities which are assigned by the competent university body, which are included in the job description of a university professor</w:t>
      </w:r>
      <w:r w:rsidR="00C443D3" w:rsidRPr="00372ECC">
        <w:rPr>
          <w:lang w:val="en-GB"/>
        </w:rPr>
        <w:t>.</w:t>
      </w:r>
    </w:p>
    <w:p w14:paraId="48AE9EC2" w14:textId="70C1827D" w:rsidR="00C443D3" w:rsidRPr="00372ECC" w:rsidRDefault="00DB318A" w:rsidP="00455978">
      <w:pPr>
        <w:rPr>
          <w:lang w:val="en-GB"/>
        </w:rPr>
      </w:pPr>
      <w:r w:rsidRPr="00372ECC">
        <w:rPr>
          <w:lang w:val="en-GB"/>
        </w:rPr>
        <w:t>V</w:t>
      </w:r>
      <w:r w:rsidR="00C443D3" w:rsidRPr="00372ECC">
        <w:rPr>
          <w:lang w:val="en-GB"/>
        </w:rPr>
        <w:t xml:space="preserve">.2 </w:t>
      </w:r>
      <w:r w:rsidR="00133084">
        <w:rPr>
          <w:lang w:val="en-GB"/>
        </w:rPr>
        <w:t>–</w:t>
      </w:r>
      <w:r w:rsidR="00C443D3" w:rsidRPr="00372ECC">
        <w:rPr>
          <w:lang w:val="en-GB"/>
        </w:rPr>
        <w:t xml:space="preserve"> </w:t>
      </w:r>
      <w:r w:rsidR="000B147A" w:rsidRPr="000B147A">
        <w:rPr>
          <w:lang w:val="en-GB"/>
        </w:rPr>
        <w:t>The method of selection to be used is that of curriculum evaluation</w:t>
      </w:r>
      <w:r w:rsidR="00C443D3" w:rsidRPr="00372ECC">
        <w:rPr>
          <w:lang w:val="en-GB"/>
        </w:rPr>
        <w:t xml:space="preserve">. </w:t>
      </w:r>
      <w:r w:rsidR="000B147A" w:rsidRPr="000B147A">
        <w:rPr>
          <w:lang w:val="en-GB"/>
        </w:rPr>
        <w:t xml:space="preserve">Curriculum evaluation takes into consideration the general duties assigned to university professors </w:t>
      </w:r>
      <w:r w:rsidR="004536DB">
        <w:rPr>
          <w:lang w:val="en-GB"/>
        </w:rPr>
        <w:t>accorded to</w:t>
      </w:r>
      <w:r w:rsidR="000B147A" w:rsidRPr="000B147A">
        <w:rPr>
          <w:lang w:val="en-GB"/>
        </w:rPr>
        <w:t xml:space="preserve"> Article </w:t>
      </w:r>
      <w:r w:rsidR="000B147A" w:rsidRPr="00FF789F">
        <w:rPr>
          <w:lang w:val="en-GB"/>
        </w:rPr>
        <w:t>4 of the ECDU, and focuses on the</w:t>
      </w:r>
      <w:r w:rsidR="000B147A" w:rsidRPr="000B147A">
        <w:rPr>
          <w:lang w:val="en-GB"/>
        </w:rPr>
        <w:t xml:space="preserve"> following activities</w:t>
      </w:r>
      <w:r w:rsidR="00C443D3" w:rsidRPr="00372ECC">
        <w:rPr>
          <w:lang w:val="en-GB"/>
        </w:rPr>
        <w:t>:</w:t>
      </w:r>
    </w:p>
    <w:p w14:paraId="7C788FC5" w14:textId="53F63526"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Teaching;</w:t>
      </w:r>
    </w:p>
    <w:p w14:paraId="38307C37" w14:textId="77777777"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Research;</w:t>
      </w:r>
    </w:p>
    <w:p w14:paraId="371A295D" w14:textId="77777777"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Public outreach;</w:t>
      </w:r>
    </w:p>
    <w:p w14:paraId="5D647C9A" w14:textId="32246B43" w:rsidR="00C443D3" w:rsidRPr="00372ECC" w:rsidRDefault="00826AFD" w:rsidP="00372ECC">
      <w:pPr>
        <w:pStyle w:val="ListParagraph"/>
        <w:numPr>
          <w:ilvl w:val="0"/>
          <w:numId w:val="9"/>
        </w:numPr>
        <w:spacing w:after="120"/>
        <w:ind w:left="284" w:hanging="284"/>
        <w:contextualSpacing w:val="0"/>
        <w:rPr>
          <w:lang w:val="en-GB"/>
        </w:rPr>
      </w:pPr>
      <w:r w:rsidRPr="00826AFD">
        <w:rPr>
          <w:lang w:val="en-GB"/>
        </w:rPr>
        <w:t>University management</w:t>
      </w:r>
      <w:r w:rsidR="00C443D3" w:rsidRPr="00372ECC">
        <w:rPr>
          <w:lang w:val="en-GB"/>
        </w:rPr>
        <w:t>;</w:t>
      </w:r>
    </w:p>
    <w:p w14:paraId="57F3F614" w14:textId="5A6EDCAF" w:rsidR="009B34FC" w:rsidRPr="00372ECC" w:rsidRDefault="00AE40E9" w:rsidP="00455978">
      <w:pPr>
        <w:rPr>
          <w:lang w:val="en-GB"/>
        </w:rPr>
      </w:pPr>
      <w:r>
        <w:rPr>
          <w:lang w:val="en-GB"/>
        </w:rPr>
        <w:t>The</w:t>
      </w:r>
      <w:r w:rsidRPr="00372ECC">
        <w:rPr>
          <w:lang w:val="en-GB"/>
        </w:rPr>
        <w:t xml:space="preserve"> a</w:t>
      </w:r>
      <w:r>
        <w:rPr>
          <w:lang w:val="en-GB"/>
        </w:rPr>
        <w:t>ctivities</w:t>
      </w:r>
      <w:r w:rsidRPr="00372ECC">
        <w:rPr>
          <w:lang w:val="en-GB"/>
        </w:rPr>
        <w:t xml:space="preserve"> indicated in </w:t>
      </w:r>
      <w:r>
        <w:rPr>
          <w:lang w:val="en-GB"/>
        </w:rPr>
        <w:t>sub-sections</w:t>
      </w:r>
      <w:r w:rsidRPr="00372ECC">
        <w:rPr>
          <w:lang w:val="en-GB"/>
        </w:rPr>
        <w:t xml:space="preserve"> c) and d) </w:t>
      </w:r>
      <w:r>
        <w:rPr>
          <w:lang w:val="en-GB"/>
        </w:rPr>
        <w:t xml:space="preserve">above </w:t>
      </w:r>
      <w:r w:rsidRPr="00372ECC">
        <w:rPr>
          <w:lang w:val="en-GB"/>
        </w:rPr>
        <w:t xml:space="preserve">must be considered within the </w:t>
      </w:r>
      <w:r>
        <w:rPr>
          <w:lang w:val="en-GB"/>
        </w:rPr>
        <w:t>context</w:t>
      </w:r>
      <w:r w:rsidRPr="00372ECC">
        <w:rPr>
          <w:lang w:val="en-GB"/>
        </w:rPr>
        <w:t xml:space="preserve"> of </w:t>
      </w:r>
      <w:r>
        <w:rPr>
          <w:lang w:val="en-GB"/>
        </w:rPr>
        <w:t>A</w:t>
      </w:r>
      <w:r w:rsidRPr="00372ECC">
        <w:rPr>
          <w:lang w:val="en-GB"/>
        </w:rPr>
        <w:t>rticle 50</w:t>
      </w:r>
      <w:r>
        <w:rPr>
          <w:lang w:val="en-GB"/>
        </w:rPr>
        <w:t>, section</w:t>
      </w:r>
      <w:r w:rsidRPr="00E017B5">
        <w:rPr>
          <w:lang w:val="en-GB"/>
        </w:rPr>
        <w:t xml:space="preserve"> 6</w:t>
      </w:r>
      <w:r>
        <w:rPr>
          <w:lang w:val="en-GB"/>
        </w:rPr>
        <w:t>, sub-section</w:t>
      </w:r>
      <w:r w:rsidRPr="003724CC">
        <w:rPr>
          <w:lang w:val="en-GB"/>
        </w:rPr>
        <w:t xml:space="preserve"> c) of</w:t>
      </w:r>
      <w:r w:rsidRPr="00372ECC">
        <w:rPr>
          <w:lang w:val="en-GB"/>
        </w:rPr>
        <w:t xml:space="preserve"> the ECDU</w:t>
      </w:r>
      <w:r>
        <w:rPr>
          <w:lang w:val="en-GB"/>
        </w:rPr>
        <w:t xml:space="preserve">, relative </w:t>
      </w:r>
      <w:r w:rsidR="00826AFD">
        <w:rPr>
          <w:lang w:val="en-GB"/>
        </w:rPr>
        <w:t xml:space="preserve">to </w:t>
      </w:r>
      <w:r w:rsidR="00826AFD" w:rsidRPr="00BB12BB">
        <w:rPr>
          <w:lang w:val="en-GB"/>
        </w:rPr>
        <w:t>other activities that have been developed by the candidates</w:t>
      </w:r>
      <w:r w:rsidR="00826AFD">
        <w:rPr>
          <w:lang w:val="en-GB"/>
        </w:rPr>
        <w:t xml:space="preserve"> which are </w:t>
      </w:r>
      <w:r w:rsidR="00826AFD" w:rsidRPr="00BB12BB">
        <w:rPr>
          <w:lang w:val="en-GB"/>
        </w:rPr>
        <w:t>relevant to the mission of higher education institutions</w:t>
      </w:r>
      <w:r>
        <w:rPr>
          <w:lang w:val="en-GB"/>
        </w:rPr>
        <w:t>.</w:t>
      </w:r>
    </w:p>
    <w:p w14:paraId="53252DB5" w14:textId="0EA29521" w:rsidR="00C443D3" w:rsidRPr="00372ECC" w:rsidRDefault="00DB318A" w:rsidP="00455978">
      <w:pPr>
        <w:rPr>
          <w:lang w:val="en-GB"/>
        </w:rPr>
      </w:pPr>
      <w:r w:rsidRPr="00372ECC">
        <w:rPr>
          <w:lang w:val="en-GB"/>
        </w:rPr>
        <w:t>V</w:t>
      </w:r>
      <w:r w:rsidR="00C443D3" w:rsidRPr="00372ECC">
        <w:rPr>
          <w:lang w:val="en-GB"/>
        </w:rPr>
        <w:t xml:space="preserve">.3 </w:t>
      </w:r>
      <w:r w:rsidR="00133084">
        <w:rPr>
          <w:lang w:val="en-GB"/>
        </w:rPr>
        <w:t xml:space="preserve">– </w:t>
      </w:r>
      <w:r w:rsidR="008132C1" w:rsidRPr="008414D1">
        <w:rPr>
          <w:lang w:val="en-GB"/>
        </w:rPr>
        <w:t>The curriculum evaluation of the various candidates in each of these a</w:t>
      </w:r>
      <w:r w:rsidR="008132C1" w:rsidRPr="00372ECC">
        <w:rPr>
          <w:lang w:val="en-GB"/>
        </w:rPr>
        <w:t xml:space="preserve">ctivities </w:t>
      </w:r>
      <w:r w:rsidR="008132C1" w:rsidRPr="008414D1">
        <w:rPr>
          <w:lang w:val="en-GB"/>
        </w:rPr>
        <w:t>must take into account the subject area of the contest</w:t>
      </w:r>
      <w:r w:rsidR="00C443D3" w:rsidRPr="00372ECC">
        <w:rPr>
          <w:lang w:val="en-GB"/>
        </w:rPr>
        <w:t>.</w:t>
      </w:r>
    </w:p>
    <w:p w14:paraId="54576B78" w14:textId="4B3BBCAF" w:rsidR="00C443D3" w:rsidRPr="00372ECC" w:rsidRDefault="00DB318A" w:rsidP="00455978">
      <w:pPr>
        <w:rPr>
          <w:lang w:val="en-GB"/>
        </w:rPr>
      </w:pPr>
      <w:r w:rsidRPr="00372ECC">
        <w:rPr>
          <w:lang w:val="en-GB"/>
        </w:rPr>
        <w:t>V</w:t>
      </w:r>
      <w:r w:rsidR="00C443D3" w:rsidRPr="00372ECC">
        <w:rPr>
          <w:lang w:val="en-GB"/>
        </w:rPr>
        <w:t xml:space="preserve">.4 </w:t>
      </w:r>
      <w:r w:rsidR="00133084">
        <w:rPr>
          <w:lang w:val="en-GB"/>
        </w:rPr>
        <w:t>–</w:t>
      </w:r>
      <w:r w:rsidR="00C443D3" w:rsidRPr="00372ECC">
        <w:rPr>
          <w:lang w:val="en-GB"/>
        </w:rPr>
        <w:t xml:space="preserve"> </w:t>
      </w:r>
      <w:r w:rsidR="008132C1" w:rsidRPr="008414D1">
        <w:rPr>
          <w:lang w:val="en-GB"/>
        </w:rPr>
        <w:t>The criteria to be considered for the curriculum evaluation of candidates in each of the a</w:t>
      </w:r>
      <w:r w:rsidR="008132C1" w:rsidRPr="00372ECC">
        <w:rPr>
          <w:lang w:val="en-GB"/>
        </w:rPr>
        <w:t>ctivities</w:t>
      </w:r>
      <w:r w:rsidR="008132C1" w:rsidRPr="008414D1">
        <w:rPr>
          <w:lang w:val="en-GB"/>
        </w:rPr>
        <w:t xml:space="preserve"> defined in </w:t>
      </w:r>
      <w:r w:rsidR="009C3945">
        <w:rPr>
          <w:lang w:val="en-GB"/>
        </w:rPr>
        <w:t>Article</w:t>
      </w:r>
      <w:r w:rsidR="008132C1" w:rsidRPr="008414D1">
        <w:rPr>
          <w:lang w:val="en-GB"/>
        </w:rPr>
        <w:t xml:space="preserve"> V</w:t>
      </w:r>
      <w:r w:rsidR="009C3945">
        <w:rPr>
          <w:lang w:val="en-GB"/>
        </w:rPr>
        <w:t xml:space="preserve">, section </w:t>
      </w:r>
      <w:r w:rsidR="008132C1" w:rsidRPr="008414D1">
        <w:rPr>
          <w:lang w:val="en-GB"/>
        </w:rPr>
        <w:t>2</w:t>
      </w:r>
      <w:r w:rsidR="008132C1" w:rsidRPr="00C92254">
        <w:rPr>
          <w:lang w:val="en-GB"/>
        </w:rPr>
        <w:t xml:space="preserve"> and t</w:t>
      </w:r>
      <w:r w:rsidR="008132C1" w:rsidRPr="00131123">
        <w:rPr>
          <w:lang w:val="en-GB"/>
        </w:rPr>
        <w:t xml:space="preserve">he weighting </w:t>
      </w:r>
      <w:r w:rsidR="008132C1" w:rsidRPr="00372ECC">
        <w:rPr>
          <w:lang w:val="en-GB"/>
        </w:rPr>
        <w:t xml:space="preserve">to be </w:t>
      </w:r>
      <w:r w:rsidR="008132C1" w:rsidRPr="008414D1">
        <w:rPr>
          <w:lang w:val="en-GB"/>
        </w:rPr>
        <w:t>attributed for the final classification are the following</w:t>
      </w:r>
      <w:r w:rsidR="00E20656" w:rsidRPr="00372ECC">
        <w:rPr>
          <w:lang w:val="en-GB"/>
        </w:rPr>
        <w:t xml:space="preserve">, </w:t>
      </w:r>
      <w:r w:rsidR="008132C1" w:rsidRPr="008132C1">
        <w:rPr>
          <w:lang w:val="en-GB"/>
        </w:rPr>
        <w:t xml:space="preserve">taking into account </w:t>
      </w:r>
      <w:r w:rsidR="008132C1">
        <w:rPr>
          <w:lang w:val="en-GB"/>
        </w:rPr>
        <w:t>that mentioned in Article</w:t>
      </w:r>
      <w:r w:rsidR="008132C1" w:rsidRPr="008132C1">
        <w:rPr>
          <w:lang w:val="en-GB"/>
        </w:rPr>
        <w:t xml:space="preserve"> VI below</w:t>
      </w:r>
      <w:r w:rsidR="00C443D3" w:rsidRPr="00372ECC">
        <w:rPr>
          <w:lang w:val="en-GB"/>
        </w:rPr>
        <w:t>:</w:t>
      </w:r>
    </w:p>
    <w:p w14:paraId="5B19465A" w14:textId="53CD9F0B" w:rsidR="000779F1" w:rsidRPr="00372ECC" w:rsidRDefault="000779F1" w:rsidP="000779F1">
      <w:pPr>
        <w:rPr>
          <w:lang w:val="en-GB"/>
        </w:rPr>
      </w:pPr>
      <w:r w:rsidRPr="00FF789F">
        <w:rPr>
          <w:lang w:val="en-GB"/>
        </w:rPr>
        <w:t xml:space="preserve">a) </w:t>
      </w:r>
      <w:r w:rsidR="008132C1" w:rsidRPr="00FF789F">
        <w:rPr>
          <w:lang w:val="en-GB"/>
        </w:rPr>
        <w:t>Teaching</w:t>
      </w:r>
      <w:r w:rsidRPr="00FF789F">
        <w:rPr>
          <w:lang w:val="en-GB"/>
        </w:rPr>
        <w:t xml:space="preserve"> (</w:t>
      </w:r>
      <w:r w:rsidR="00841F37" w:rsidRPr="00FF789F">
        <w:rPr>
          <w:lang w:val="en-GB"/>
        </w:rPr>
        <w:t>25</w:t>
      </w:r>
      <w:r w:rsidRPr="00FF789F">
        <w:rPr>
          <w:lang w:val="en-GB"/>
        </w:rPr>
        <w:t>%):</w:t>
      </w:r>
    </w:p>
    <w:p w14:paraId="73ACE054" w14:textId="3FCFE40D" w:rsidR="000779F1" w:rsidRPr="00372ECC" w:rsidRDefault="000779F1" w:rsidP="000779F1">
      <w:pPr>
        <w:rPr>
          <w:lang w:val="en-GB"/>
        </w:rPr>
      </w:pPr>
      <w:proofErr w:type="spellStart"/>
      <w:r w:rsidRPr="00372ECC">
        <w:rPr>
          <w:lang w:val="en-GB"/>
        </w:rPr>
        <w:t>i</w:t>
      </w:r>
      <w:proofErr w:type="spellEnd"/>
      <w:r w:rsidRPr="00372ECC">
        <w:rPr>
          <w:lang w:val="en-GB"/>
        </w:rPr>
        <w:t xml:space="preserve">) </w:t>
      </w:r>
      <w:r w:rsidR="008132C1" w:rsidRPr="008132C1">
        <w:rPr>
          <w:lang w:val="en-GB"/>
        </w:rPr>
        <w:t>Teaching activities: this criterion takes into account the course units that the candidate has taught and coordinated</w:t>
      </w:r>
      <w:r w:rsidR="00963427">
        <w:rPr>
          <w:lang w:val="en-GB"/>
        </w:rPr>
        <w:t>,</w:t>
      </w:r>
      <w:r w:rsidR="008132C1" w:rsidRPr="008132C1">
        <w:rPr>
          <w:lang w:val="en-GB"/>
        </w:rPr>
        <w:t xml:space="preserve"> </w:t>
      </w:r>
      <w:r w:rsidR="00963427">
        <w:rPr>
          <w:lang w:val="en-GB"/>
        </w:rPr>
        <w:t>the</w:t>
      </w:r>
      <w:r w:rsidR="008132C1" w:rsidRPr="008132C1">
        <w:rPr>
          <w:lang w:val="en-GB"/>
        </w:rPr>
        <w:t xml:space="preserve"> pedagogic</w:t>
      </w:r>
      <w:r w:rsidR="00337DDB">
        <w:rPr>
          <w:lang w:val="en-GB"/>
        </w:rPr>
        <w:t>al</w:t>
      </w:r>
      <w:r w:rsidR="008132C1" w:rsidRPr="008132C1">
        <w:rPr>
          <w:lang w:val="en-GB"/>
        </w:rPr>
        <w:t xml:space="preserve"> </w:t>
      </w:r>
      <w:r w:rsidR="008132C1">
        <w:rPr>
          <w:lang w:val="en-GB"/>
        </w:rPr>
        <w:t>performance</w:t>
      </w:r>
      <w:r w:rsidR="00963427">
        <w:rPr>
          <w:lang w:val="en-GB"/>
        </w:rPr>
        <w:t>, and the teaching</w:t>
      </w:r>
      <w:r w:rsidR="008132C1" w:rsidRPr="008132C1">
        <w:rPr>
          <w:lang w:val="en-GB"/>
        </w:rPr>
        <w:t xml:space="preserve"> </w:t>
      </w:r>
      <w:r w:rsidR="00963427">
        <w:rPr>
          <w:lang w:val="en-GB"/>
        </w:rPr>
        <w:t>at the level of</w:t>
      </w:r>
      <w:r w:rsidR="008132C1" w:rsidRPr="008132C1">
        <w:rPr>
          <w:lang w:val="en-GB"/>
        </w:rPr>
        <w:t xml:space="preserve"> Bachelors, Masters, and PhD study cycles. </w:t>
      </w:r>
      <w:r w:rsidR="008132C1" w:rsidRPr="008414D1">
        <w:rPr>
          <w:lang w:val="en-GB"/>
        </w:rPr>
        <w:t>Th</w:t>
      </w:r>
      <w:r w:rsidR="00963427">
        <w:rPr>
          <w:lang w:val="en-GB"/>
        </w:rPr>
        <w:t>e</w:t>
      </w:r>
      <w:r w:rsidR="008132C1" w:rsidRPr="008414D1">
        <w:rPr>
          <w:lang w:val="en-GB"/>
        </w:rPr>
        <w:t xml:space="preserve"> </w:t>
      </w:r>
      <w:r w:rsidR="008132C1" w:rsidRPr="00372ECC">
        <w:rPr>
          <w:lang w:val="en-GB"/>
        </w:rPr>
        <w:t>evaluation</w:t>
      </w:r>
      <w:r w:rsidR="008132C1" w:rsidRPr="008414D1">
        <w:rPr>
          <w:lang w:val="en-GB"/>
        </w:rPr>
        <w:t xml:space="preserve"> </w:t>
      </w:r>
      <w:r w:rsidR="008132C1" w:rsidRPr="00372ECC">
        <w:rPr>
          <w:lang w:val="en-GB"/>
        </w:rPr>
        <w:t>of</w:t>
      </w:r>
      <w:r w:rsidR="008132C1">
        <w:rPr>
          <w:lang w:val="en-GB"/>
        </w:rPr>
        <w:t xml:space="preserve"> </w:t>
      </w:r>
      <w:r w:rsidR="008132C1" w:rsidRPr="00372ECC">
        <w:rPr>
          <w:lang w:val="en-GB"/>
        </w:rPr>
        <w:t xml:space="preserve">this criterion </w:t>
      </w:r>
      <w:r w:rsidR="008132C1" w:rsidRPr="008414D1">
        <w:rPr>
          <w:lang w:val="en-GB"/>
        </w:rPr>
        <w:t>should take</w:t>
      </w:r>
      <w:r w:rsidR="008132C1" w:rsidRPr="00C92254">
        <w:rPr>
          <w:lang w:val="en-GB"/>
        </w:rPr>
        <w:t xml:space="preserve"> </w:t>
      </w:r>
      <w:r w:rsidR="008132C1" w:rsidRPr="00131123">
        <w:rPr>
          <w:lang w:val="en-GB"/>
        </w:rPr>
        <w:t xml:space="preserve">into account the number and diversity </w:t>
      </w:r>
      <w:r w:rsidR="008132C1" w:rsidRPr="008132C1">
        <w:rPr>
          <w:lang w:val="en-GB"/>
        </w:rPr>
        <w:t xml:space="preserve">of the course units and </w:t>
      </w:r>
      <w:r w:rsidR="008132C1">
        <w:rPr>
          <w:lang w:val="en-GB"/>
        </w:rPr>
        <w:t xml:space="preserve">also </w:t>
      </w:r>
      <w:r w:rsidR="008132C1" w:rsidRPr="008414D1">
        <w:rPr>
          <w:lang w:val="en-GB"/>
        </w:rPr>
        <w:t xml:space="preserve">the evaluation of the candidate’s </w:t>
      </w:r>
      <w:r w:rsidR="00963427" w:rsidRPr="008132C1">
        <w:rPr>
          <w:lang w:val="en-GB"/>
        </w:rPr>
        <w:t>pedagogic</w:t>
      </w:r>
      <w:r w:rsidR="00963427">
        <w:rPr>
          <w:lang w:val="en-GB"/>
        </w:rPr>
        <w:t>al</w:t>
      </w:r>
      <w:r w:rsidR="00963427" w:rsidRPr="008132C1">
        <w:rPr>
          <w:lang w:val="en-GB"/>
        </w:rPr>
        <w:t xml:space="preserve"> </w:t>
      </w:r>
      <w:r w:rsidR="008132C1" w:rsidRPr="008414D1">
        <w:rPr>
          <w:lang w:val="en-GB"/>
        </w:rPr>
        <w:t>performance</w:t>
      </w:r>
      <w:r w:rsidRPr="00372ECC">
        <w:rPr>
          <w:lang w:val="en-GB"/>
        </w:rPr>
        <w:t>.</w:t>
      </w:r>
      <w:r w:rsidR="000F5D6B" w:rsidRPr="00372ECC">
        <w:rPr>
          <w:lang w:val="en-GB"/>
        </w:rPr>
        <w:t xml:space="preserve"> </w:t>
      </w:r>
      <w:r w:rsidR="008132C1" w:rsidRPr="008132C1">
        <w:rPr>
          <w:lang w:val="en-GB"/>
        </w:rPr>
        <w:t xml:space="preserve">Whenever possible, a table with the results of </w:t>
      </w:r>
      <w:r w:rsidR="00963427" w:rsidRPr="008132C1">
        <w:rPr>
          <w:lang w:val="en-GB"/>
        </w:rPr>
        <w:t>pedagogic</w:t>
      </w:r>
      <w:r w:rsidR="00963427">
        <w:rPr>
          <w:lang w:val="en-GB"/>
        </w:rPr>
        <w:t>al</w:t>
      </w:r>
      <w:r w:rsidR="00963427" w:rsidRPr="008132C1">
        <w:rPr>
          <w:lang w:val="en-GB"/>
        </w:rPr>
        <w:t xml:space="preserve"> </w:t>
      </w:r>
      <w:r w:rsidR="008132C1">
        <w:rPr>
          <w:lang w:val="en-GB"/>
        </w:rPr>
        <w:t>evaluation</w:t>
      </w:r>
      <w:r w:rsidR="008132C1" w:rsidRPr="008132C1">
        <w:rPr>
          <w:lang w:val="en-GB"/>
        </w:rPr>
        <w:t xml:space="preserve"> surveys should be presented, with reference to the nature of the system and the meaning of the </w:t>
      </w:r>
      <w:r w:rsidR="008132C1">
        <w:rPr>
          <w:lang w:val="en-GB"/>
        </w:rPr>
        <w:t>evaluation</w:t>
      </w:r>
      <w:r w:rsidR="008132C1" w:rsidRPr="008132C1">
        <w:rPr>
          <w:lang w:val="en-GB"/>
        </w:rPr>
        <w:t xml:space="preserve"> values</w:t>
      </w:r>
      <w:r w:rsidR="000F5D6B" w:rsidRPr="00372ECC">
        <w:rPr>
          <w:lang w:val="en-GB"/>
        </w:rPr>
        <w:t>.</w:t>
      </w:r>
    </w:p>
    <w:p w14:paraId="4A26FD76" w14:textId="23C1EEC5" w:rsidR="000779F1" w:rsidRPr="00372ECC" w:rsidRDefault="000779F1" w:rsidP="008414D1">
      <w:pPr>
        <w:rPr>
          <w:lang w:val="en-GB"/>
        </w:rPr>
      </w:pPr>
      <w:r w:rsidRPr="00372ECC">
        <w:rPr>
          <w:lang w:val="en-GB"/>
        </w:rPr>
        <w:t xml:space="preserve"> ii) </w:t>
      </w:r>
      <w:r w:rsidR="007871E8" w:rsidRPr="007871E8">
        <w:rPr>
          <w:lang w:val="en-GB"/>
        </w:rPr>
        <w:t xml:space="preserve">Coordination and participation in pedagogical projects: this criterion evaluates the proven capacity to promote </w:t>
      </w:r>
      <w:r w:rsidR="007871E8">
        <w:rPr>
          <w:lang w:val="en-GB"/>
        </w:rPr>
        <w:t xml:space="preserve">trending </w:t>
      </w:r>
      <w:r w:rsidR="007871E8" w:rsidRPr="007871E8">
        <w:rPr>
          <w:lang w:val="en-GB"/>
        </w:rPr>
        <w:t>pedagogical initiatives designed to improve teaching and learning processes; the presentation of well-founded and coherent proposals for the creation of new course units or the profound reformulation of existing ones; the coordination and participation in the r</w:t>
      </w:r>
      <w:r w:rsidR="007871E8">
        <w:rPr>
          <w:lang w:val="en-GB"/>
        </w:rPr>
        <w:t>eorganisation of existing degree</w:t>
      </w:r>
      <w:r w:rsidR="007871E8" w:rsidRPr="007871E8">
        <w:rPr>
          <w:lang w:val="en-GB"/>
        </w:rPr>
        <w:t xml:space="preserve"> or study programmes</w:t>
      </w:r>
      <w:r w:rsidR="003A42AA">
        <w:rPr>
          <w:lang w:val="en-GB"/>
        </w:rPr>
        <w:t>;</w:t>
      </w:r>
      <w:r w:rsidR="00D852E5" w:rsidRPr="00D852E5">
        <w:rPr>
          <w:lang w:val="en-GB"/>
        </w:rPr>
        <w:t xml:space="preserve"> </w:t>
      </w:r>
      <w:r w:rsidR="00D852E5">
        <w:rPr>
          <w:lang w:val="en-GB"/>
        </w:rPr>
        <w:t xml:space="preserve">the </w:t>
      </w:r>
      <w:r w:rsidR="00D852E5" w:rsidRPr="00D852E5">
        <w:rPr>
          <w:lang w:val="en-GB"/>
        </w:rPr>
        <w:t>adoption of remote teaching technologie</w:t>
      </w:r>
      <w:r w:rsidR="00D852E5">
        <w:rPr>
          <w:lang w:val="en-GB"/>
        </w:rPr>
        <w:t>s and greater digitalis</w:t>
      </w:r>
      <w:r w:rsidR="00D852E5" w:rsidRPr="00D852E5">
        <w:rPr>
          <w:lang w:val="en-GB"/>
        </w:rPr>
        <w:t>ation of processes</w:t>
      </w:r>
      <w:r w:rsidR="00D852E5">
        <w:rPr>
          <w:lang w:val="en-GB"/>
        </w:rPr>
        <w:t>;</w:t>
      </w:r>
      <w:r w:rsidR="00D852E5" w:rsidRPr="00D852E5">
        <w:rPr>
          <w:lang w:val="en-GB"/>
        </w:rPr>
        <w:t xml:space="preserve"> and participation in pedagogical management bodies</w:t>
      </w:r>
      <w:r w:rsidR="007871E8" w:rsidRPr="007871E8">
        <w:rPr>
          <w:lang w:val="en-GB"/>
        </w:rPr>
        <w:t xml:space="preserve">. </w:t>
      </w:r>
      <w:r w:rsidR="007871E8">
        <w:rPr>
          <w:lang w:val="en-GB"/>
        </w:rPr>
        <w:t xml:space="preserve">In </w:t>
      </w:r>
      <w:r w:rsidR="00337DDB">
        <w:rPr>
          <w:lang w:val="en-GB"/>
        </w:rPr>
        <w:t>evaluating</w:t>
      </w:r>
      <w:r w:rsidR="007871E8">
        <w:rPr>
          <w:lang w:val="en-GB"/>
        </w:rPr>
        <w:t xml:space="preserve"> these criteria</w:t>
      </w:r>
      <w:r w:rsidR="007871E8" w:rsidRPr="007871E8">
        <w:rPr>
          <w:lang w:val="en-GB"/>
        </w:rPr>
        <w:t xml:space="preserve">, consideration is given to the </w:t>
      </w:r>
      <w:r w:rsidR="003A42AA">
        <w:rPr>
          <w:lang w:val="en-GB"/>
        </w:rPr>
        <w:t xml:space="preserve">number, </w:t>
      </w:r>
      <w:r w:rsidR="007871E8" w:rsidRPr="007871E8">
        <w:rPr>
          <w:lang w:val="en-GB"/>
        </w:rPr>
        <w:t xml:space="preserve">nature </w:t>
      </w:r>
      <w:r w:rsidR="007871E8" w:rsidRPr="007871E8">
        <w:rPr>
          <w:lang w:val="en-GB"/>
        </w:rPr>
        <w:lastRenderedPageBreak/>
        <w:t>and diversity of the activities</w:t>
      </w:r>
      <w:r w:rsidR="007871E8">
        <w:rPr>
          <w:lang w:val="en-GB"/>
        </w:rPr>
        <w:t xml:space="preserve"> as well as the level of responsibility and involvement of the candidate.</w:t>
      </w:r>
      <w:r w:rsidRPr="00372ECC">
        <w:rPr>
          <w:lang w:val="en-GB"/>
        </w:rPr>
        <w:t xml:space="preserve"> </w:t>
      </w:r>
    </w:p>
    <w:p w14:paraId="6CF53F01" w14:textId="1335BF89" w:rsidR="00A165C0" w:rsidRPr="00372ECC" w:rsidRDefault="00A165C0" w:rsidP="000779F1">
      <w:pPr>
        <w:rPr>
          <w:lang w:val="en-GB"/>
        </w:rPr>
      </w:pPr>
      <w:r w:rsidRPr="00372ECC">
        <w:rPr>
          <w:lang w:val="en-GB"/>
        </w:rPr>
        <w:t xml:space="preserve">iii) </w:t>
      </w:r>
      <w:r w:rsidR="007871E8" w:rsidRPr="007871E8">
        <w:rPr>
          <w:lang w:val="en-GB"/>
        </w:rPr>
        <w:t>Development of pedagogical material</w:t>
      </w:r>
      <w:r w:rsidR="007871E8">
        <w:rPr>
          <w:lang w:val="en-GB"/>
        </w:rPr>
        <w:t>: i</w:t>
      </w:r>
      <w:r w:rsidR="007871E8" w:rsidRPr="007871E8">
        <w:rPr>
          <w:lang w:val="en-GB"/>
        </w:rPr>
        <w:t xml:space="preserve">n </w:t>
      </w:r>
      <w:r w:rsidR="00AC3A17">
        <w:rPr>
          <w:lang w:val="en-GB"/>
        </w:rPr>
        <w:t>evaluating</w:t>
      </w:r>
      <w:r w:rsidR="007871E8" w:rsidRPr="007871E8">
        <w:rPr>
          <w:lang w:val="en-GB"/>
        </w:rPr>
        <w:t xml:space="preserve"> this criterion, consideration is given to the number, diversity, and originality of the pedagogical material developed</w:t>
      </w:r>
      <w:r w:rsidRPr="00372ECC">
        <w:rPr>
          <w:lang w:val="en-GB"/>
        </w:rPr>
        <w:t>.</w:t>
      </w:r>
    </w:p>
    <w:p w14:paraId="54D676F3" w14:textId="1913A41C" w:rsidR="000779F1" w:rsidRPr="00372ECC" w:rsidRDefault="000779F1" w:rsidP="000779F1">
      <w:pPr>
        <w:rPr>
          <w:lang w:val="en-GB"/>
        </w:rPr>
      </w:pPr>
      <w:r w:rsidRPr="00372ECC">
        <w:rPr>
          <w:lang w:val="en-GB"/>
        </w:rPr>
        <w:t>i</w:t>
      </w:r>
      <w:r w:rsidR="00A165C0" w:rsidRPr="00372ECC">
        <w:rPr>
          <w:lang w:val="en-GB"/>
        </w:rPr>
        <w:t>v</w:t>
      </w:r>
      <w:r w:rsidRPr="00372ECC">
        <w:rPr>
          <w:lang w:val="en-GB"/>
        </w:rPr>
        <w:t xml:space="preserve">) </w:t>
      </w:r>
      <w:r w:rsidR="007871E8" w:rsidRPr="008414D1">
        <w:rPr>
          <w:lang w:val="en-GB"/>
        </w:rPr>
        <w:t>The follow-up and supervision of students</w:t>
      </w:r>
      <w:r w:rsidR="007871E8" w:rsidRPr="00372ECC">
        <w:rPr>
          <w:lang w:val="en-GB"/>
        </w:rPr>
        <w:t>:</w:t>
      </w:r>
      <w:r w:rsidR="007871E8" w:rsidRPr="008414D1">
        <w:rPr>
          <w:lang w:val="en-GB"/>
        </w:rPr>
        <w:t xml:space="preserve"> </w:t>
      </w:r>
      <w:r w:rsidR="007871E8" w:rsidRPr="00372ECC">
        <w:rPr>
          <w:lang w:val="en-GB"/>
        </w:rPr>
        <w:t>i</w:t>
      </w:r>
      <w:r w:rsidR="007871E8" w:rsidRPr="008414D1">
        <w:rPr>
          <w:lang w:val="en-GB"/>
        </w:rPr>
        <w:t xml:space="preserve">n </w:t>
      </w:r>
      <w:r w:rsidR="00AC3A17">
        <w:rPr>
          <w:lang w:val="en-GB"/>
        </w:rPr>
        <w:t>evaluating</w:t>
      </w:r>
      <w:r w:rsidR="007871E8" w:rsidRPr="008414D1">
        <w:rPr>
          <w:lang w:val="en-GB"/>
        </w:rPr>
        <w:t xml:space="preserve"> this criterion, consideration is given to the </w:t>
      </w:r>
      <w:r w:rsidR="007871E8" w:rsidRPr="00372ECC">
        <w:rPr>
          <w:lang w:val="en-GB"/>
        </w:rPr>
        <w:t xml:space="preserve">supervision of </w:t>
      </w:r>
      <w:r w:rsidR="0094653B" w:rsidRPr="00372ECC">
        <w:rPr>
          <w:lang w:val="en-GB"/>
        </w:rPr>
        <w:t>PhD</w:t>
      </w:r>
      <w:r w:rsidR="007871E8" w:rsidRPr="00372ECC">
        <w:rPr>
          <w:lang w:val="en-GB"/>
        </w:rPr>
        <w:t>, Masters, and</w:t>
      </w:r>
      <w:r w:rsidRPr="00372ECC">
        <w:rPr>
          <w:lang w:val="en-GB"/>
        </w:rPr>
        <w:t xml:space="preserve"> </w:t>
      </w:r>
      <w:r w:rsidR="0094653B" w:rsidRPr="00372ECC">
        <w:rPr>
          <w:lang w:val="en-GB"/>
        </w:rPr>
        <w:t>Bachelors students</w:t>
      </w:r>
      <w:r w:rsidR="0094653B">
        <w:rPr>
          <w:lang w:val="en-GB"/>
        </w:rPr>
        <w:t>,</w:t>
      </w:r>
      <w:r w:rsidR="0094653B" w:rsidRPr="00372ECC">
        <w:rPr>
          <w:lang w:val="en-GB"/>
        </w:rPr>
        <w:t xml:space="preserve"> </w:t>
      </w:r>
      <w:r w:rsidR="007871E8" w:rsidRPr="00372ECC">
        <w:rPr>
          <w:lang w:val="en-GB"/>
        </w:rPr>
        <w:t xml:space="preserve">taking into account the number and quality of the resulting publications, in particular of the successfully </w:t>
      </w:r>
      <w:r w:rsidR="007871E8" w:rsidRPr="0094653B">
        <w:rPr>
          <w:lang w:val="en-GB"/>
        </w:rPr>
        <w:t>completed PhD theses in the subject area</w:t>
      </w:r>
      <w:r w:rsidR="007871E8" w:rsidRPr="00372ECC">
        <w:rPr>
          <w:lang w:val="en-GB"/>
        </w:rPr>
        <w:t xml:space="preserve"> </w:t>
      </w:r>
      <w:r w:rsidR="007871E8">
        <w:rPr>
          <w:lang w:val="en-GB"/>
        </w:rPr>
        <w:t>for which</w:t>
      </w:r>
      <w:r w:rsidR="007871E8" w:rsidRPr="00372ECC">
        <w:rPr>
          <w:lang w:val="en-GB"/>
        </w:rPr>
        <w:t xml:space="preserve"> the co</w:t>
      </w:r>
      <w:r w:rsidR="007871E8">
        <w:rPr>
          <w:lang w:val="en-GB"/>
        </w:rPr>
        <w:t>ntest</w:t>
      </w:r>
      <w:r w:rsidR="008414D1" w:rsidRPr="008414D1">
        <w:rPr>
          <w:lang w:val="en-GB"/>
        </w:rPr>
        <w:t xml:space="preserve"> has been</w:t>
      </w:r>
      <w:r w:rsidR="007871E8" w:rsidRPr="00372ECC">
        <w:rPr>
          <w:lang w:val="en-GB"/>
        </w:rPr>
        <w:t xml:space="preserve"> open</w:t>
      </w:r>
      <w:r w:rsidR="008414D1">
        <w:rPr>
          <w:lang w:val="en-GB"/>
        </w:rPr>
        <w:t>ed</w:t>
      </w:r>
      <w:r w:rsidR="00E120C8" w:rsidRPr="00372ECC">
        <w:rPr>
          <w:lang w:val="en-GB"/>
        </w:rPr>
        <w:t>.</w:t>
      </w:r>
    </w:p>
    <w:p w14:paraId="429E3560" w14:textId="6E371E46" w:rsidR="000779F1" w:rsidRPr="00372ECC" w:rsidRDefault="000779F1" w:rsidP="000779F1">
      <w:pPr>
        <w:rPr>
          <w:lang w:val="en-GB"/>
        </w:rPr>
      </w:pPr>
      <w:r w:rsidRPr="00FF789F">
        <w:rPr>
          <w:lang w:val="en-GB"/>
        </w:rPr>
        <w:t xml:space="preserve">b) </w:t>
      </w:r>
      <w:r w:rsidR="008414D1" w:rsidRPr="00FF789F">
        <w:rPr>
          <w:lang w:val="en-GB"/>
        </w:rPr>
        <w:t>Research</w:t>
      </w:r>
      <w:r w:rsidRPr="00FF789F">
        <w:rPr>
          <w:lang w:val="en-GB"/>
        </w:rPr>
        <w:t xml:space="preserve"> </w:t>
      </w:r>
      <w:r w:rsidR="00815C66" w:rsidRPr="00FF789F">
        <w:rPr>
          <w:lang w:val="en-GB"/>
        </w:rPr>
        <w:t>(</w:t>
      </w:r>
      <w:r w:rsidR="00841F37" w:rsidRPr="00FF789F">
        <w:rPr>
          <w:lang w:val="en-GB"/>
        </w:rPr>
        <w:t>55</w:t>
      </w:r>
      <w:r w:rsidR="00815C66" w:rsidRPr="00FF789F">
        <w:rPr>
          <w:lang w:val="en-GB"/>
        </w:rPr>
        <w:t>%)</w:t>
      </w:r>
      <w:r w:rsidRPr="00FF789F">
        <w:rPr>
          <w:lang w:val="en-GB"/>
        </w:rPr>
        <w:t>:</w:t>
      </w:r>
    </w:p>
    <w:p w14:paraId="4A726955" w14:textId="6E7FFB98" w:rsidR="000779F1" w:rsidRPr="00372ECC" w:rsidRDefault="000779F1" w:rsidP="004042B6">
      <w:pPr>
        <w:rPr>
          <w:lang w:val="en-GB"/>
        </w:rPr>
      </w:pPr>
      <w:proofErr w:type="spellStart"/>
      <w:r w:rsidRPr="00372ECC">
        <w:rPr>
          <w:lang w:val="en-GB"/>
        </w:rPr>
        <w:t>i</w:t>
      </w:r>
      <w:proofErr w:type="spellEnd"/>
      <w:r w:rsidRPr="00372ECC">
        <w:rPr>
          <w:lang w:val="en-GB"/>
        </w:rPr>
        <w:t xml:space="preserve">) </w:t>
      </w:r>
      <w:r w:rsidR="008414D1" w:rsidRPr="008414D1">
        <w:rPr>
          <w:lang w:val="en-GB"/>
        </w:rPr>
        <w:t xml:space="preserve">Scientific output: the quantity and quality of scientific output in the </w:t>
      </w:r>
      <w:r w:rsidR="008414D1">
        <w:rPr>
          <w:lang w:val="en-GB"/>
        </w:rPr>
        <w:t xml:space="preserve">subject area </w:t>
      </w:r>
      <w:r w:rsidR="00F72954">
        <w:rPr>
          <w:lang w:val="en-GB"/>
        </w:rPr>
        <w:t>in</w:t>
      </w:r>
      <w:r w:rsidR="008414D1">
        <w:rPr>
          <w:lang w:val="en-GB"/>
        </w:rPr>
        <w:t xml:space="preserve"> which the contest has been</w:t>
      </w:r>
      <w:r w:rsidR="008414D1" w:rsidRPr="008414D1">
        <w:rPr>
          <w:lang w:val="en-GB"/>
        </w:rPr>
        <w:t xml:space="preserve"> opened. This criterion takes into account papers published in scientific journal</w:t>
      </w:r>
      <w:r w:rsidR="008414D1">
        <w:rPr>
          <w:lang w:val="en-GB"/>
        </w:rPr>
        <w:t>s</w:t>
      </w:r>
      <w:r w:rsidR="008414D1" w:rsidRPr="008414D1">
        <w:rPr>
          <w:lang w:val="en-GB"/>
        </w:rPr>
        <w:t xml:space="preserve"> and in the proceedings of </w:t>
      </w:r>
      <w:r w:rsidR="008414D1">
        <w:rPr>
          <w:lang w:val="en-GB"/>
        </w:rPr>
        <w:t xml:space="preserve">national and international </w:t>
      </w:r>
      <w:r w:rsidR="008414D1" w:rsidRPr="008414D1">
        <w:rPr>
          <w:lang w:val="en-GB"/>
        </w:rPr>
        <w:t>conferences</w:t>
      </w:r>
      <w:r w:rsidR="00084BFA">
        <w:rPr>
          <w:lang w:val="en-GB"/>
        </w:rPr>
        <w:t>,</w:t>
      </w:r>
      <w:r w:rsidR="008414D1" w:rsidRPr="008414D1">
        <w:rPr>
          <w:lang w:val="en-GB"/>
        </w:rPr>
        <w:t xml:space="preserve"> </w:t>
      </w:r>
      <w:r w:rsidR="00D852E5">
        <w:rPr>
          <w:lang w:val="en-GB"/>
        </w:rPr>
        <w:t xml:space="preserve">as well as </w:t>
      </w:r>
      <w:r w:rsidR="008414D1" w:rsidRPr="008414D1">
        <w:rPr>
          <w:lang w:val="en-GB"/>
        </w:rPr>
        <w:t>books</w:t>
      </w:r>
      <w:r w:rsidR="00084BFA">
        <w:rPr>
          <w:lang w:val="en-GB"/>
        </w:rPr>
        <w:t xml:space="preserve"> and</w:t>
      </w:r>
      <w:r w:rsidR="008414D1" w:rsidRPr="008414D1">
        <w:rPr>
          <w:lang w:val="en-GB"/>
        </w:rPr>
        <w:t xml:space="preserve"> book chapters, where the candidate was the author, or co-author. In </w:t>
      </w:r>
      <w:r w:rsidR="00337DDB">
        <w:rPr>
          <w:lang w:val="en-GB"/>
        </w:rPr>
        <w:t>evaluating</w:t>
      </w:r>
      <w:r w:rsidR="008414D1" w:rsidRPr="008414D1">
        <w:rPr>
          <w:lang w:val="en-GB"/>
        </w:rPr>
        <w:t xml:space="preserve"> this criterion, consideration is given to the number and type of publications and recognition by the international scientific community, which is reflec</w:t>
      </w:r>
      <w:r w:rsidR="00D852E5">
        <w:rPr>
          <w:lang w:val="en-GB"/>
        </w:rPr>
        <w:t>ted by the quality of the locations</w:t>
      </w:r>
      <w:r w:rsidR="008414D1" w:rsidRPr="008414D1">
        <w:rPr>
          <w:lang w:val="en-GB"/>
        </w:rPr>
        <w:t xml:space="preserve"> of the </w:t>
      </w:r>
      <w:r w:rsidR="008414D1" w:rsidRPr="00FF789F">
        <w:rPr>
          <w:lang w:val="en-GB"/>
        </w:rPr>
        <w:t>publications and the citing of references from them by other authors</w:t>
      </w:r>
      <w:r w:rsidRPr="00FF789F">
        <w:rPr>
          <w:lang w:val="en-GB"/>
        </w:rPr>
        <w:t>.</w:t>
      </w:r>
      <w:r w:rsidR="00136809" w:rsidRPr="00FF789F">
        <w:rPr>
          <w:lang w:val="en-GB"/>
        </w:rPr>
        <w:t xml:space="preserve"> </w:t>
      </w:r>
      <w:r w:rsidR="00E419C4" w:rsidRPr="00FF789F">
        <w:rPr>
          <w:lang w:val="en-GB"/>
        </w:rPr>
        <w:t xml:space="preserve">The publication of papers in the subject areas for which the contest has been opened in leading scientific journals which </w:t>
      </w:r>
      <w:r w:rsidR="0094653B" w:rsidRPr="00FF789F">
        <w:rPr>
          <w:lang w:val="en-GB"/>
        </w:rPr>
        <w:t>a</w:t>
      </w:r>
      <w:r w:rsidR="00E419C4" w:rsidRPr="00FF789F">
        <w:rPr>
          <w:lang w:val="en-GB"/>
        </w:rPr>
        <w:t>re indexed in the Web of Science or Scopus databases</w:t>
      </w:r>
      <w:r w:rsidR="00136809" w:rsidRPr="00FF789F">
        <w:rPr>
          <w:lang w:val="en-GB"/>
        </w:rPr>
        <w:t xml:space="preserve">, </w:t>
      </w:r>
      <w:r w:rsidR="00E419C4" w:rsidRPr="00FF789F">
        <w:rPr>
          <w:lang w:val="en-GB"/>
        </w:rPr>
        <w:t xml:space="preserve">or in </w:t>
      </w:r>
      <w:r w:rsidR="00084BFA" w:rsidRPr="00FF789F">
        <w:rPr>
          <w:lang w:val="en-GB"/>
        </w:rPr>
        <w:t>lists such as those of ABS and ISEG Research (ex-FIISEG)</w:t>
      </w:r>
      <w:r w:rsidR="0094653B" w:rsidRPr="00FF789F">
        <w:rPr>
          <w:lang w:val="en-GB"/>
        </w:rPr>
        <w:t>,</w:t>
      </w:r>
      <w:r w:rsidR="00084BFA" w:rsidRPr="00FF789F">
        <w:rPr>
          <w:lang w:val="en-GB"/>
        </w:rPr>
        <w:t xml:space="preserve"> </w:t>
      </w:r>
      <w:r w:rsidR="00E419C4" w:rsidRPr="00FF789F">
        <w:rPr>
          <w:lang w:val="en-GB"/>
        </w:rPr>
        <w:t xml:space="preserve">is </w:t>
      </w:r>
      <w:r w:rsidR="0008735F" w:rsidRPr="00FF789F">
        <w:rPr>
          <w:lang w:val="en-GB"/>
        </w:rPr>
        <w:t>particular</w:t>
      </w:r>
      <w:r w:rsidR="00E419C4" w:rsidRPr="00FF789F">
        <w:rPr>
          <w:lang w:val="en-GB"/>
        </w:rPr>
        <w:t xml:space="preserve">ly </w:t>
      </w:r>
      <w:r w:rsidR="0008735F" w:rsidRPr="00FF789F">
        <w:rPr>
          <w:lang w:val="en-GB"/>
        </w:rPr>
        <w:t>valori</w:t>
      </w:r>
      <w:r w:rsidR="00E419C4" w:rsidRPr="00FF789F">
        <w:rPr>
          <w:lang w:val="en-GB"/>
        </w:rPr>
        <w:t>sed</w:t>
      </w:r>
      <w:r w:rsidR="004042B6" w:rsidRPr="00FF789F">
        <w:rPr>
          <w:lang w:val="en-GB"/>
        </w:rPr>
        <w:t xml:space="preserve">. </w:t>
      </w:r>
      <w:r w:rsidR="00E419C4" w:rsidRPr="00FF789F">
        <w:rPr>
          <w:lang w:val="en-GB"/>
        </w:rPr>
        <w:t xml:space="preserve">The elements referred to in </w:t>
      </w:r>
      <w:r w:rsidR="009C3945" w:rsidRPr="00FF789F">
        <w:rPr>
          <w:lang w:val="en-GB"/>
        </w:rPr>
        <w:t xml:space="preserve">Article </w:t>
      </w:r>
      <w:r w:rsidR="0012731E">
        <w:rPr>
          <w:lang w:val="en-GB"/>
        </w:rPr>
        <w:t>IX</w:t>
      </w:r>
      <w:r w:rsidR="009C3945" w:rsidRPr="00FF789F">
        <w:rPr>
          <w:lang w:val="en-GB"/>
        </w:rPr>
        <w:t xml:space="preserve">, section </w:t>
      </w:r>
      <w:r w:rsidR="00E419C4" w:rsidRPr="00FF789F">
        <w:rPr>
          <w:lang w:val="en-GB"/>
        </w:rPr>
        <w:t>3</w:t>
      </w:r>
      <w:r w:rsidR="00E419C4">
        <w:rPr>
          <w:lang w:val="en-GB"/>
        </w:rPr>
        <w:t xml:space="preserve"> and </w:t>
      </w:r>
      <w:r w:rsidR="009C3945">
        <w:rPr>
          <w:lang w:val="en-GB"/>
        </w:rPr>
        <w:t xml:space="preserve">in Article </w:t>
      </w:r>
      <w:r w:rsidR="0012731E">
        <w:rPr>
          <w:lang w:val="en-GB"/>
        </w:rPr>
        <w:t>IX</w:t>
      </w:r>
      <w:r w:rsidR="009C3945">
        <w:rPr>
          <w:lang w:val="en-GB"/>
        </w:rPr>
        <w:t xml:space="preserve">, section </w:t>
      </w:r>
      <w:r w:rsidR="00E419C4">
        <w:rPr>
          <w:lang w:val="en-GB"/>
        </w:rPr>
        <w:t xml:space="preserve">4 of this </w:t>
      </w:r>
      <w:r w:rsidR="00310EED">
        <w:rPr>
          <w:lang w:val="en-GB"/>
        </w:rPr>
        <w:t>N</w:t>
      </w:r>
      <w:r w:rsidR="00E419C4" w:rsidRPr="00E419C4">
        <w:rPr>
          <w:lang w:val="en-GB"/>
        </w:rPr>
        <w:t>otice will also be taken into account</w:t>
      </w:r>
      <w:r w:rsidR="004042B6" w:rsidRPr="00372ECC">
        <w:rPr>
          <w:lang w:val="en-GB"/>
        </w:rPr>
        <w:t>.</w:t>
      </w:r>
    </w:p>
    <w:p w14:paraId="223FCA55" w14:textId="2CAF5875" w:rsidR="000779F1" w:rsidRPr="00372ECC" w:rsidRDefault="000779F1" w:rsidP="000779F1">
      <w:pPr>
        <w:rPr>
          <w:lang w:val="en-GB"/>
        </w:rPr>
      </w:pPr>
      <w:r w:rsidRPr="00372ECC">
        <w:rPr>
          <w:lang w:val="en-GB"/>
        </w:rPr>
        <w:t xml:space="preserve">ii) </w:t>
      </w:r>
      <w:r w:rsidR="00E419C4" w:rsidRPr="00E419C4">
        <w:rPr>
          <w:lang w:val="en-GB"/>
        </w:rPr>
        <w:t xml:space="preserve">Coordination and participation in scientific projects: this criterion takes into account the participation in and coordination of scientific projects by the candidate. In </w:t>
      </w:r>
      <w:r w:rsidR="00E419C4">
        <w:rPr>
          <w:lang w:val="en-GB"/>
        </w:rPr>
        <w:t>evaluat</w:t>
      </w:r>
      <w:r w:rsidR="00E419C4" w:rsidRPr="00E419C4">
        <w:rPr>
          <w:lang w:val="en-GB"/>
        </w:rPr>
        <w:t xml:space="preserve">ing this criterion, consideration is given to the </w:t>
      </w:r>
      <w:r w:rsidR="00750586">
        <w:rPr>
          <w:lang w:val="en-GB"/>
        </w:rPr>
        <w:t xml:space="preserve">quantity, </w:t>
      </w:r>
      <w:r w:rsidR="00E419C4" w:rsidRPr="00E419C4">
        <w:rPr>
          <w:lang w:val="en-GB"/>
        </w:rPr>
        <w:t xml:space="preserve">degree of insertion (both </w:t>
      </w:r>
      <w:r w:rsidR="00750586">
        <w:rPr>
          <w:lang w:val="en-GB"/>
        </w:rPr>
        <w:t>nationally</w:t>
      </w:r>
      <w:r w:rsidR="00E419C4" w:rsidRPr="00E419C4">
        <w:rPr>
          <w:lang w:val="en-GB"/>
        </w:rPr>
        <w:t xml:space="preserve"> and internationally) of the projects, the</w:t>
      </w:r>
      <w:r w:rsidR="00750586">
        <w:rPr>
          <w:lang w:val="en-GB"/>
        </w:rPr>
        <w:t>ir competitive nature</w:t>
      </w:r>
      <w:r w:rsidR="00E419C4" w:rsidRPr="00E419C4">
        <w:rPr>
          <w:lang w:val="en-GB"/>
        </w:rPr>
        <w:t>, and the type of involvement of the researcher (</w:t>
      </w:r>
      <w:r w:rsidR="00750586">
        <w:rPr>
          <w:lang w:val="en-GB"/>
        </w:rPr>
        <w:t xml:space="preserve">as </w:t>
      </w:r>
      <w:r w:rsidR="00E419C4" w:rsidRPr="00E419C4">
        <w:rPr>
          <w:lang w:val="en-GB"/>
        </w:rPr>
        <w:t xml:space="preserve">the coordinator, or </w:t>
      </w:r>
      <w:r w:rsidR="00750586">
        <w:rPr>
          <w:lang w:val="en-GB"/>
        </w:rPr>
        <w:t xml:space="preserve">as </w:t>
      </w:r>
      <w:r w:rsidR="00E419C4" w:rsidRPr="00E419C4">
        <w:rPr>
          <w:lang w:val="en-GB"/>
        </w:rPr>
        <w:t>a participant)</w:t>
      </w:r>
      <w:r w:rsidRPr="00372ECC">
        <w:rPr>
          <w:lang w:val="en-GB"/>
        </w:rPr>
        <w:t>.</w:t>
      </w:r>
    </w:p>
    <w:p w14:paraId="0441DA4D" w14:textId="46C7E9C3" w:rsidR="000779F1" w:rsidRPr="00372ECC" w:rsidRDefault="000779F1" w:rsidP="009F45CE">
      <w:pPr>
        <w:rPr>
          <w:lang w:val="en-GB"/>
        </w:rPr>
      </w:pPr>
      <w:r w:rsidRPr="00372ECC">
        <w:rPr>
          <w:lang w:val="en-GB"/>
        </w:rPr>
        <w:t xml:space="preserve">iii) </w:t>
      </w:r>
      <w:r w:rsidR="00C92254" w:rsidRPr="00131123">
        <w:rPr>
          <w:lang w:val="en-GB"/>
        </w:rPr>
        <w:t xml:space="preserve">Recognition by the international scientific community: this criterion takes into account the following: </w:t>
      </w:r>
      <w:r w:rsidR="00C92254" w:rsidRPr="00C92254">
        <w:rPr>
          <w:lang w:val="en-GB"/>
        </w:rPr>
        <w:t xml:space="preserve">participation in </w:t>
      </w:r>
      <w:r w:rsidR="00C92254" w:rsidRPr="00372ECC">
        <w:rPr>
          <w:lang w:val="en-GB"/>
        </w:rPr>
        <w:t>national an</w:t>
      </w:r>
      <w:r w:rsidR="00C92254" w:rsidRPr="00131123">
        <w:rPr>
          <w:lang w:val="en-GB"/>
        </w:rPr>
        <w:t xml:space="preserve">d international </w:t>
      </w:r>
      <w:r w:rsidR="00C92254" w:rsidRPr="00372ECC">
        <w:rPr>
          <w:lang w:val="en-GB"/>
        </w:rPr>
        <w:t>examination panels</w:t>
      </w:r>
      <w:r w:rsidR="007D5507">
        <w:rPr>
          <w:lang w:val="en-GB"/>
        </w:rPr>
        <w:t>,</w:t>
      </w:r>
      <w:r w:rsidR="00C92254" w:rsidRPr="00372ECC">
        <w:rPr>
          <w:lang w:val="en-GB"/>
        </w:rPr>
        <w:t xml:space="preserve"> and </w:t>
      </w:r>
      <w:r w:rsidR="00C92254" w:rsidRPr="00131123">
        <w:rPr>
          <w:lang w:val="en-GB"/>
        </w:rPr>
        <w:t>participation in</w:t>
      </w:r>
      <w:r w:rsidR="00C92254" w:rsidRPr="00372ECC">
        <w:rPr>
          <w:lang w:val="en-GB"/>
        </w:rPr>
        <w:t xml:space="preserve"> national and international panels </w:t>
      </w:r>
      <w:r w:rsidR="00AC3A17" w:rsidRPr="00131123">
        <w:rPr>
          <w:lang w:val="en-GB"/>
        </w:rPr>
        <w:t>for</w:t>
      </w:r>
      <w:r w:rsidR="00C92254" w:rsidRPr="00372ECC">
        <w:rPr>
          <w:lang w:val="en-GB"/>
        </w:rPr>
        <w:t xml:space="preserve"> the evaluation and scientific consulting of scholarships</w:t>
      </w:r>
      <w:r w:rsidR="009F45CE" w:rsidRPr="00372ECC">
        <w:rPr>
          <w:lang w:val="en-GB"/>
        </w:rPr>
        <w:t>, proje</w:t>
      </w:r>
      <w:r w:rsidR="00C92254" w:rsidRPr="00372ECC">
        <w:rPr>
          <w:lang w:val="en-GB"/>
        </w:rPr>
        <w:t>c</w:t>
      </w:r>
      <w:r w:rsidR="009F45CE" w:rsidRPr="00372ECC">
        <w:rPr>
          <w:lang w:val="en-GB"/>
        </w:rPr>
        <w:t xml:space="preserve">ts, </w:t>
      </w:r>
      <w:r w:rsidR="00AC3A17" w:rsidRPr="00131123">
        <w:rPr>
          <w:lang w:val="en-GB"/>
        </w:rPr>
        <w:t>researchers</w:t>
      </w:r>
      <w:r w:rsidR="00D852E5">
        <w:rPr>
          <w:lang w:val="en-GB"/>
        </w:rPr>
        <w:t>,</w:t>
      </w:r>
      <w:r w:rsidR="00C92254" w:rsidRPr="00372ECC">
        <w:rPr>
          <w:lang w:val="en-GB"/>
        </w:rPr>
        <w:t xml:space="preserve"> or research units</w:t>
      </w:r>
      <w:r w:rsidR="009F45CE" w:rsidRPr="00372ECC">
        <w:rPr>
          <w:lang w:val="en-GB"/>
        </w:rPr>
        <w:t xml:space="preserve">; </w:t>
      </w:r>
      <w:r w:rsidR="00D852E5">
        <w:rPr>
          <w:lang w:val="en-GB"/>
        </w:rPr>
        <w:t>awards by</w:t>
      </w:r>
      <w:r w:rsidR="00C92254" w:rsidRPr="00C92254">
        <w:rPr>
          <w:lang w:val="en-GB"/>
        </w:rPr>
        <w:t xml:space="preserve"> scientific societies; editorial activities in scientific journals; participation in editorial boards of scientific journals</w:t>
      </w:r>
      <w:r w:rsidR="00AC3A17">
        <w:rPr>
          <w:lang w:val="en-GB"/>
        </w:rPr>
        <w:t>;</w:t>
      </w:r>
      <w:r w:rsidR="00AC3A17" w:rsidRPr="00AC3A17">
        <w:rPr>
          <w:lang w:val="en-GB"/>
        </w:rPr>
        <w:t xml:space="preserve"> participation </w:t>
      </w:r>
      <w:r w:rsidR="00AC3A17">
        <w:rPr>
          <w:lang w:val="en-GB"/>
        </w:rPr>
        <w:t xml:space="preserve">as a member of the </w:t>
      </w:r>
      <w:r w:rsidR="00352643">
        <w:rPr>
          <w:lang w:val="en-GB"/>
        </w:rPr>
        <w:t xml:space="preserve">pool of </w:t>
      </w:r>
      <w:r w:rsidR="00AC3A17">
        <w:rPr>
          <w:lang w:val="en-GB"/>
        </w:rPr>
        <w:t>review</w:t>
      </w:r>
      <w:r w:rsidR="00352643">
        <w:rPr>
          <w:lang w:val="en-GB"/>
        </w:rPr>
        <w:t>ers for</w:t>
      </w:r>
      <w:r w:rsidR="00AC3A17">
        <w:rPr>
          <w:lang w:val="en-GB"/>
        </w:rPr>
        <w:t xml:space="preserve"> papers submitted for scientific conferences</w:t>
      </w:r>
      <w:r w:rsidR="00C92254" w:rsidRPr="00C92254">
        <w:rPr>
          <w:lang w:val="en-GB"/>
        </w:rPr>
        <w:t xml:space="preserve">; coordination and participation in programme committees for scientific events; </w:t>
      </w:r>
      <w:r w:rsidR="00AC3A17" w:rsidRPr="00AC3A17">
        <w:rPr>
          <w:lang w:val="en-GB"/>
        </w:rPr>
        <w:t>participation as a member of scientific societies which are subject to a competitive admission process, and other similar distinctions</w:t>
      </w:r>
      <w:r w:rsidR="00376F16" w:rsidRPr="00372ECC">
        <w:rPr>
          <w:lang w:val="en-GB"/>
        </w:rPr>
        <w:t>.</w:t>
      </w:r>
      <w:r w:rsidR="009F45CE" w:rsidRPr="00372ECC">
        <w:rPr>
          <w:lang w:val="en-GB"/>
        </w:rPr>
        <w:t xml:space="preserve"> </w:t>
      </w:r>
      <w:r w:rsidR="00AC3A17">
        <w:rPr>
          <w:lang w:val="en-GB"/>
        </w:rPr>
        <w:t>In evaluating</w:t>
      </w:r>
      <w:r w:rsidR="00AC3A17" w:rsidRPr="00AC3A17">
        <w:rPr>
          <w:lang w:val="en-GB"/>
        </w:rPr>
        <w:t xml:space="preserve"> this criterion, consideration is given to the number, </w:t>
      </w:r>
      <w:r w:rsidR="00AC3A17">
        <w:rPr>
          <w:lang w:val="en-GB"/>
        </w:rPr>
        <w:t>the role carried out</w:t>
      </w:r>
      <w:r w:rsidR="00AC3A17" w:rsidRPr="00AC3A17">
        <w:rPr>
          <w:lang w:val="en-GB"/>
        </w:rPr>
        <w:t xml:space="preserve">, and </w:t>
      </w:r>
      <w:r w:rsidR="00AC3A17">
        <w:rPr>
          <w:lang w:val="en-GB"/>
        </w:rPr>
        <w:t xml:space="preserve">the diversity </w:t>
      </w:r>
      <w:r w:rsidR="00AC3A17" w:rsidRPr="00131123">
        <w:rPr>
          <w:lang w:val="en-GB"/>
        </w:rPr>
        <w:t xml:space="preserve">of </w:t>
      </w:r>
      <w:r w:rsidR="00AC3A17">
        <w:rPr>
          <w:lang w:val="en-GB"/>
        </w:rPr>
        <w:t xml:space="preserve">the </w:t>
      </w:r>
      <w:r w:rsidR="00AC3A17" w:rsidRPr="00131123">
        <w:rPr>
          <w:lang w:val="en-GB"/>
        </w:rPr>
        <w:t>activities</w:t>
      </w:r>
      <w:r w:rsidR="009F45CE" w:rsidRPr="00372ECC">
        <w:rPr>
          <w:lang w:val="en-GB"/>
        </w:rPr>
        <w:t>.</w:t>
      </w:r>
    </w:p>
    <w:p w14:paraId="6D607105" w14:textId="6B58B302" w:rsidR="000779F1" w:rsidRPr="00372ECC" w:rsidRDefault="000779F1" w:rsidP="000779F1">
      <w:pPr>
        <w:rPr>
          <w:lang w:val="en-GB"/>
        </w:rPr>
      </w:pPr>
      <w:r w:rsidRPr="00FF789F">
        <w:rPr>
          <w:lang w:val="en-GB"/>
        </w:rPr>
        <w:t xml:space="preserve">c) </w:t>
      </w:r>
      <w:r w:rsidR="00131123" w:rsidRPr="00FF789F">
        <w:rPr>
          <w:lang w:val="en-GB"/>
        </w:rPr>
        <w:t>Public outreach</w:t>
      </w:r>
      <w:r w:rsidRPr="00FF789F">
        <w:rPr>
          <w:lang w:val="en-GB"/>
        </w:rPr>
        <w:t xml:space="preserve"> </w:t>
      </w:r>
      <w:r w:rsidR="00815C66" w:rsidRPr="00FF789F">
        <w:rPr>
          <w:lang w:val="en-GB"/>
        </w:rPr>
        <w:t>(</w:t>
      </w:r>
      <w:r w:rsidR="00841F37" w:rsidRPr="00FF789F">
        <w:rPr>
          <w:lang w:val="en-GB"/>
        </w:rPr>
        <w:t>10</w:t>
      </w:r>
      <w:r w:rsidR="00815C66" w:rsidRPr="00FF789F">
        <w:rPr>
          <w:lang w:val="en-GB"/>
        </w:rPr>
        <w:t>%)</w:t>
      </w:r>
      <w:r w:rsidRPr="00FF789F">
        <w:rPr>
          <w:lang w:val="en-GB"/>
        </w:rPr>
        <w:t>:</w:t>
      </w:r>
    </w:p>
    <w:p w14:paraId="250CFD98" w14:textId="6C560CF4" w:rsidR="00376F16" w:rsidRPr="00372ECC" w:rsidRDefault="00376F16" w:rsidP="000779F1">
      <w:pPr>
        <w:rPr>
          <w:lang w:val="en-GB"/>
        </w:rPr>
      </w:pPr>
      <w:proofErr w:type="spellStart"/>
      <w:r w:rsidRPr="00372ECC">
        <w:rPr>
          <w:lang w:val="en-GB"/>
        </w:rPr>
        <w:t>i</w:t>
      </w:r>
      <w:proofErr w:type="spellEnd"/>
      <w:r w:rsidRPr="00372ECC">
        <w:rPr>
          <w:lang w:val="en-GB"/>
        </w:rPr>
        <w:t xml:space="preserve">) </w:t>
      </w:r>
      <w:r w:rsidR="00C5560E" w:rsidRPr="00372ECC">
        <w:rPr>
          <w:lang w:val="en-GB"/>
        </w:rPr>
        <w:t>Scientific publication: this criterion takes into account the publishing of papers in national journals and conferences and other scientific and technical publications, taking into account their professional and social impact.</w:t>
      </w:r>
    </w:p>
    <w:p w14:paraId="27DCBDBC" w14:textId="5464D427" w:rsidR="000779F1" w:rsidRPr="00372ECC" w:rsidRDefault="000779F1" w:rsidP="000779F1">
      <w:pPr>
        <w:rPr>
          <w:lang w:val="en-GB"/>
        </w:rPr>
      </w:pPr>
      <w:r w:rsidRPr="00372ECC">
        <w:rPr>
          <w:lang w:val="en-GB"/>
        </w:rPr>
        <w:t>i</w:t>
      </w:r>
      <w:r w:rsidR="00376F16" w:rsidRPr="00372ECC">
        <w:rPr>
          <w:lang w:val="en-GB"/>
        </w:rPr>
        <w:t>i</w:t>
      </w:r>
      <w:r w:rsidRPr="00372ECC">
        <w:rPr>
          <w:lang w:val="en-GB"/>
        </w:rPr>
        <w:t xml:space="preserve">) </w:t>
      </w:r>
      <w:r w:rsidR="00131123" w:rsidRPr="00131123">
        <w:rPr>
          <w:lang w:val="en-GB"/>
        </w:rPr>
        <w:t>The provision of services</w:t>
      </w:r>
      <w:r w:rsidR="00131123" w:rsidRPr="00372ECC">
        <w:rPr>
          <w:lang w:val="en-GB"/>
        </w:rPr>
        <w:t xml:space="preserve"> and</w:t>
      </w:r>
      <w:r w:rsidR="00131123" w:rsidRPr="00131123">
        <w:rPr>
          <w:lang w:val="en-GB"/>
        </w:rPr>
        <w:t xml:space="preserve"> consulting: this criterion takes into account the participation in activities involving the public sector, </w:t>
      </w:r>
      <w:r w:rsidR="00352643">
        <w:rPr>
          <w:lang w:val="en-GB"/>
        </w:rPr>
        <w:t>companies,</w:t>
      </w:r>
      <w:r w:rsidR="00131123" w:rsidRPr="00372ECC">
        <w:rPr>
          <w:lang w:val="en-GB"/>
        </w:rPr>
        <w:t xml:space="preserve"> and other civil </w:t>
      </w:r>
      <w:r w:rsidR="00C5560E">
        <w:rPr>
          <w:lang w:val="en-GB"/>
        </w:rPr>
        <w:t>s</w:t>
      </w:r>
      <w:r w:rsidR="00131123" w:rsidRPr="00372ECC">
        <w:rPr>
          <w:lang w:val="en-GB"/>
        </w:rPr>
        <w:t xml:space="preserve">ociety </w:t>
      </w:r>
      <w:r w:rsidR="00C5560E" w:rsidRPr="00131123">
        <w:rPr>
          <w:lang w:val="en-GB"/>
        </w:rPr>
        <w:t>organisations</w:t>
      </w:r>
      <w:r w:rsidR="00131123" w:rsidRPr="00372ECC">
        <w:rPr>
          <w:lang w:val="en-GB"/>
        </w:rPr>
        <w:t xml:space="preserve">, taking into </w:t>
      </w:r>
      <w:r w:rsidR="00131123" w:rsidRPr="00131123">
        <w:rPr>
          <w:lang w:val="en-GB"/>
        </w:rPr>
        <w:t>consideration the type of participation, size, diversity, technological intensity, and innovation of this participation</w:t>
      </w:r>
      <w:r w:rsidRPr="00372ECC">
        <w:rPr>
          <w:lang w:val="en-GB"/>
        </w:rPr>
        <w:t>.</w:t>
      </w:r>
    </w:p>
    <w:p w14:paraId="5A67A4F2" w14:textId="600BAEA8" w:rsidR="000779F1" w:rsidRPr="00372ECC" w:rsidRDefault="000779F1" w:rsidP="000779F1">
      <w:pPr>
        <w:rPr>
          <w:lang w:val="en-GB"/>
        </w:rPr>
      </w:pPr>
      <w:r w:rsidRPr="00372ECC">
        <w:rPr>
          <w:lang w:val="en-GB"/>
        </w:rPr>
        <w:lastRenderedPageBreak/>
        <w:t>ii</w:t>
      </w:r>
      <w:r w:rsidR="00376F16" w:rsidRPr="00372ECC">
        <w:rPr>
          <w:lang w:val="en-GB"/>
        </w:rPr>
        <w:t>i</w:t>
      </w:r>
      <w:r w:rsidRPr="00372ECC">
        <w:rPr>
          <w:lang w:val="en-GB"/>
        </w:rPr>
        <w:t xml:space="preserve">) </w:t>
      </w:r>
      <w:r w:rsidR="00C5560E" w:rsidRPr="00372ECC">
        <w:rPr>
          <w:lang w:val="en-GB"/>
        </w:rPr>
        <w:t>Services to the scientific community and society as a whole: this criterion takes into account the participation in and coordination of initiatives for the dissemination of scientific and technological knowledge, taking into consideration the nature and results achieved</w:t>
      </w:r>
      <w:r w:rsidR="007D5507">
        <w:rPr>
          <w:lang w:val="en-GB"/>
        </w:rPr>
        <w:t>,</w:t>
      </w:r>
      <w:r w:rsidR="00C5560E" w:rsidRPr="00372ECC">
        <w:rPr>
          <w:lang w:val="en-GB"/>
        </w:rPr>
        <w:t xml:space="preserve"> </w:t>
      </w:r>
      <w:r w:rsidR="00352643">
        <w:rPr>
          <w:lang w:val="en-GB"/>
        </w:rPr>
        <w:t>in the media or</w:t>
      </w:r>
      <w:r w:rsidR="00C5560E" w:rsidRPr="00372ECC">
        <w:rPr>
          <w:lang w:val="en-GB"/>
        </w:rPr>
        <w:t xml:space="preserve"> </w:t>
      </w:r>
      <w:r w:rsidR="00C5560E">
        <w:rPr>
          <w:lang w:val="en-GB"/>
        </w:rPr>
        <w:t xml:space="preserve">other </w:t>
      </w:r>
      <w:r w:rsidR="00352643">
        <w:rPr>
          <w:lang w:val="en-GB"/>
        </w:rPr>
        <w:t xml:space="preserve">means of </w:t>
      </w:r>
      <w:r w:rsidR="00C5560E">
        <w:rPr>
          <w:lang w:val="en-GB"/>
        </w:rPr>
        <w:t>communication (such as the Internet)</w:t>
      </w:r>
      <w:r w:rsidR="00C5560E" w:rsidRPr="00372ECC">
        <w:rPr>
          <w:lang w:val="en-GB"/>
        </w:rPr>
        <w:t xml:space="preserve">, </w:t>
      </w:r>
      <w:r w:rsidR="00C5560E">
        <w:rPr>
          <w:lang w:val="en-GB"/>
        </w:rPr>
        <w:t xml:space="preserve">the public sector, companies, and </w:t>
      </w:r>
      <w:r w:rsidR="00C5560E" w:rsidRPr="00C5560E">
        <w:rPr>
          <w:lang w:val="en-GB"/>
        </w:rPr>
        <w:t>other civil society organisations</w:t>
      </w:r>
      <w:r w:rsidR="00EB4A7D" w:rsidRPr="00372ECC">
        <w:rPr>
          <w:lang w:val="en-GB"/>
        </w:rPr>
        <w:t>.</w:t>
      </w:r>
    </w:p>
    <w:p w14:paraId="552FB4F9" w14:textId="71340C41" w:rsidR="000779F1" w:rsidRPr="00372ECC" w:rsidRDefault="000779F1">
      <w:pPr>
        <w:rPr>
          <w:lang w:val="en-GB"/>
        </w:rPr>
      </w:pPr>
      <w:r w:rsidRPr="00372ECC">
        <w:rPr>
          <w:lang w:val="en-GB"/>
        </w:rPr>
        <w:t>i</w:t>
      </w:r>
      <w:r w:rsidR="00376F16" w:rsidRPr="00372ECC">
        <w:rPr>
          <w:lang w:val="en-GB"/>
        </w:rPr>
        <w:t>v</w:t>
      </w:r>
      <w:r w:rsidRPr="00372ECC">
        <w:rPr>
          <w:lang w:val="en-GB"/>
        </w:rPr>
        <w:t xml:space="preserve">) </w:t>
      </w:r>
      <w:r w:rsidR="00C5560E" w:rsidRPr="00C5560E">
        <w:rPr>
          <w:lang w:val="en-GB"/>
        </w:rPr>
        <w:t xml:space="preserve">Professional training: this criterion takes into account the participation in and coordination of training for the public sector, </w:t>
      </w:r>
      <w:r w:rsidR="00147E04" w:rsidRPr="00147E04">
        <w:rPr>
          <w:lang w:val="en-GB"/>
        </w:rPr>
        <w:t>companies, and other civil society organisations</w:t>
      </w:r>
      <w:r w:rsidR="00147E04">
        <w:rPr>
          <w:lang w:val="en-GB"/>
        </w:rPr>
        <w:t xml:space="preserve">, </w:t>
      </w:r>
      <w:r w:rsidR="00C5560E" w:rsidRPr="00C5560E">
        <w:rPr>
          <w:lang w:val="en-GB"/>
        </w:rPr>
        <w:t>taking into consideration its nature and the results achieved.</w:t>
      </w:r>
    </w:p>
    <w:p w14:paraId="2948A6D4" w14:textId="3C1EEB8B" w:rsidR="0057312C" w:rsidRPr="00372ECC" w:rsidRDefault="000779F1" w:rsidP="000779F1">
      <w:pPr>
        <w:rPr>
          <w:lang w:val="en-GB"/>
        </w:rPr>
      </w:pPr>
      <w:r w:rsidRPr="00FF789F">
        <w:rPr>
          <w:lang w:val="en-GB"/>
        </w:rPr>
        <w:t xml:space="preserve">d) </w:t>
      </w:r>
      <w:r w:rsidR="00147E04" w:rsidRPr="00FF789F">
        <w:rPr>
          <w:lang w:val="en-GB"/>
        </w:rPr>
        <w:t>University management</w:t>
      </w:r>
      <w:r w:rsidRPr="00FF789F">
        <w:rPr>
          <w:lang w:val="en-GB"/>
        </w:rPr>
        <w:t xml:space="preserve"> </w:t>
      </w:r>
      <w:r w:rsidR="00815C66" w:rsidRPr="00FF789F">
        <w:rPr>
          <w:lang w:val="en-GB"/>
        </w:rPr>
        <w:t>(</w:t>
      </w:r>
      <w:r w:rsidR="00841F37" w:rsidRPr="00FF789F">
        <w:rPr>
          <w:lang w:val="en-GB"/>
        </w:rPr>
        <w:t>10</w:t>
      </w:r>
      <w:r w:rsidR="00815C66" w:rsidRPr="00FF789F">
        <w:rPr>
          <w:lang w:val="en-GB"/>
        </w:rPr>
        <w:t>%)</w:t>
      </w:r>
      <w:r w:rsidRPr="00FF789F">
        <w:rPr>
          <w:lang w:val="en-GB"/>
        </w:rPr>
        <w:t>:</w:t>
      </w:r>
    </w:p>
    <w:p w14:paraId="585563B5" w14:textId="7D223436" w:rsidR="000779F1" w:rsidRPr="00372ECC" w:rsidRDefault="000779F1" w:rsidP="000779F1">
      <w:pPr>
        <w:rPr>
          <w:lang w:val="en-GB"/>
        </w:rPr>
      </w:pPr>
      <w:proofErr w:type="spellStart"/>
      <w:r w:rsidRPr="00372ECC">
        <w:rPr>
          <w:lang w:val="en-GB"/>
        </w:rPr>
        <w:t>i</w:t>
      </w:r>
      <w:proofErr w:type="spellEnd"/>
      <w:r w:rsidRPr="00372ECC">
        <w:rPr>
          <w:lang w:val="en-GB"/>
        </w:rPr>
        <w:t xml:space="preserve">) </w:t>
      </w:r>
      <w:r w:rsidR="00147E04" w:rsidRPr="00372ECC">
        <w:rPr>
          <w:lang w:val="en-GB"/>
        </w:rPr>
        <w:t>Carryin</w:t>
      </w:r>
      <w:r w:rsidR="00147E04">
        <w:rPr>
          <w:lang w:val="en-GB"/>
        </w:rPr>
        <w:t>g out functions as a member of higher education institution</w:t>
      </w:r>
      <w:r w:rsidR="00147E04" w:rsidRPr="00372ECC">
        <w:rPr>
          <w:lang w:val="en-GB"/>
        </w:rPr>
        <w:t xml:space="preserve"> bodies</w:t>
      </w:r>
      <w:r w:rsidR="00147E04">
        <w:rPr>
          <w:lang w:val="en-GB"/>
        </w:rPr>
        <w:t xml:space="preserve"> and their organic units</w:t>
      </w:r>
      <w:r w:rsidR="00147E04" w:rsidRPr="00372ECC">
        <w:rPr>
          <w:lang w:val="en-GB"/>
        </w:rPr>
        <w:t>: this is a criterion which takes into account the nature</w:t>
      </w:r>
      <w:r w:rsidR="00147E04">
        <w:rPr>
          <w:lang w:val="en-GB"/>
        </w:rPr>
        <w:t xml:space="preserve">, </w:t>
      </w:r>
      <w:r w:rsidR="00147E04" w:rsidRPr="00372ECC">
        <w:rPr>
          <w:lang w:val="en-GB"/>
        </w:rPr>
        <w:t>responsibility</w:t>
      </w:r>
      <w:r w:rsidR="00147E04">
        <w:rPr>
          <w:lang w:val="en-GB"/>
        </w:rPr>
        <w:t>, and diversity of the roles</w:t>
      </w:r>
      <w:r w:rsidRPr="00372ECC">
        <w:rPr>
          <w:lang w:val="en-GB"/>
        </w:rPr>
        <w:t>.</w:t>
      </w:r>
    </w:p>
    <w:p w14:paraId="5EDEF516" w14:textId="70C20D2C" w:rsidR="000779F1" w:rsidRPr="00372ECC" w:rsidRDefault="000779F1" w:rsidP="000779F1">
      <w:pPr>
        <w:rPr>
          <w:lang w:val="en-GB"/>
        </w:rPr>
      </w:pPr>
      <w:r w:rsidRPr="00372ECC">
        <w:rPr>
          <w:lang w:val="en-GB"/>
        </w:rPr>
        <w:t xml:space="preserve">ii) </w:t>
      </w:r>
      <w:r w:rsidR="00147E04" w:rsidRPr="00372ECC">
        <w:rPr>
          <w:lang w:val="en-GB"/>
        </w:rPr>
        <w:t xml:space="preserve">Carrying out functions in </w:t>
      </w:r>
      <w:r w:rsidR="00F5541D">
        <w:rPr>
          <w:lang w:val="en-GB"/>
        </w:rPr>
        <w:t>research</w:t>
      </w:r>
      <w:r w:rsidR="00147E04" w:rsidRPr="00372ECC">
        <w:rPr>
          <w:lang w:val="en-GB"/>
        </w:rPr>
        <w:t xml:space="preserve"> u</w:t>
      </w:r>
      <w:r w:rsidR="00352643">
        <w:rPr>
          <w:lang w:val="en-GB"/>
        </w:rPr>
        <w:t xml:space="preserve">nits and the </w:t>
      </w:r>
      <w:r w:rsidR="00147E04" w:rsidRPr="00372ECC">
        <w:rPr>
          <w:lang w:val="en-GB"/>
        </w:rPr>
        <w:t>coordination</w:t>
      </w:r>
      <w:r w:rsidR="00352643" w:rsidRPr="00352643">
        <w:rPr>
          <w:lang w:val="en-GB"/>
        </w:rPr>
        <w:t xml:space="preserve"> </w:t>
      </w:r>
      <w:r w:rsidR="00352643">
        <w:rPr>
          <w:lang w:val="en-GB"/>
        </w:rPr>
        <w:t xml:space="preserve">of </w:t>
      </w:r>
      <w:r w:rsidR="00352643" w:rsidRPr="000044B0">
        <w:rPr>
          <w:lang w:val="en-GB"/>
        </w:rPr>
        <w:t>degree</w:t>
      </w:r>
      <w:r w:rsidR="00352643">
        <w:rPr>
          <w:lang w:val="en-GB"/>
        </w:rPr>
        <w:t>s</w:t>
      </w:r>
      <w:r w:rsidR="00147E04" w:rsidRPr="00372ECC">
        <w:rPr>
          <w:lang w:val="en-GB"/>
        </w:rPr>
        <w:t>: this criterion takes into account the role and the scope of the responsibility of the candidate in carrying out management duties in</w:t>
      </w:r>
      <w:r w:rsidR="00147E04">
        <w:rPr>
          <w:lang w:val="en-GB"/>
        </w:rPr>
        <w:t xml:space="preserve"> departments and research units</w:t>
      </w:r>
      <w:r w:rsidR="00F5541D">
        <w:rPr>
          <w:lang w:val="en-GB"/>
        </w:rPr>
        <w:t>,</w:t>
      </w:r>
      <w:r w:rsidR="00147E04">
        <w:rPr>
          <w:lang w:val="en-GB"/>
        </w:rPr>
        <w:t xml:space="preserve"> and</w:t>
      </w:r>
      <w:r w:rsidR="00147E04" w:rsidRPr="00372ECC">
        <w:rPr>
          <w:lang w:val="en-GB"/>
        </w:rPr>
        <w:t xml:space="preserve"> the coordination of </w:t>
      </w:r>
      <w:r w:rsidR="00147E04">
        <w:rPr>
          <w:lang w:val="en-GB"/>
        </w:rPr>
        <w:t>degrees</w:t>
      </w:r>
      <w:r w:rsidR="00F5541D">
        <w:rPr>
          <w:lang w:val="en-GB"/>
        </w:rPr>
        <w:t>,</w:t>
      </w:r>
      <w:r w:rsidR="00352643">
        <w:rPr>
          <w:lang w:val="en-GB"/>
        </w:rPr>
        <w:t xml:space="preserve"> </w:t>
      </w:r>
      <w:r w:rsidR="00147E04" w:rsidRPr="00372ECC">
        <w:rPr>
          <w:lang w:val="en-GB"/>
        </w:rPr>
        <w:t>scientific areas</w:t>
      </w:r>
      <w:r w:rsidR="00147E04">
        <w:rPr>
          <w:lang w:val="en-GB"/>
        </w:rPr>
        <w:t xml:space="preserve">, </w:t>
      </w:r>
      <w:r w:rsidR="00F5541D">
        <w:rPr>
          <w:lang w:val="en-GB"/>
        </w:rPr>
        <w:t xml:space="preserve">scientific </w:t>
      </w:r>
      <w:r w:rsidR="00147E04" w:rsidRPr="00372ECC">
        <w:rPr>
          <w:lang w:val="en-GB"/>
        </w:rPr>
        <w:t>sections</w:t>
      </w:r>
      <w:r w:rsidR="00147E04">
        <w:rPr>
          <w:lang w:val="en-GB"/>
        </w:rPr>
        <w:t xml:space="preserve"> or groups</w:t>
      </w:r>
      <w:r w:rsidRPr="00372ECC">
        <w:rPr>
          <w:lang w:val="en-GB"/>
        </w:rPr>
        <w:t>.</w:t>
      </w:r>
    </w:p>
    <w:p w14:paraId="41C88B1C" w14:textId="3F58C463" w:rsidR="00C443D3" w:rsidRPr="00372ECC" w:rsidRDefault="00DB318A" w:rsidP="00455978">
      <w:pPr>
        <w:rPr>
          <w:lang w:val="en-GB"/>
        </w:rPr>
      </w:pPr>
      <w:r w:rsidRPr="00372ECC">
        <w:rPr>
          <w:lang w:val="en-GB"/>
        </w:rPr>
        <w:t>V</w:t>
      </w:r>
      <w:r w:rsidR="00C443D3" w:rsidRPr="00372ECC">
        <w:rPr>
          <w:lang w:val="en-GB"/>
        </w:rPr>
        <w:t xml:space="preserve">.5. </w:t>
      </w:r>
      <w:r w:rsidR="007E0815" w:rsidRPr="00372ECC">
        <w:rPr>
          <w:lang w:val="en-GB"/>
        </w:rPr>
        <w:t>E</w:t>
      </w:r>
      <w:r w:rsidR="007E0815">
        <w:rPr>
          <w:lang w:val="en-GB"/>
        </w:rPr>
        <w:t>ach member of the selection panel</w:t>
      </w:r>
      <w:r w:rsidR="007E0815" w:rsidRPr="00372ECC">
        <w:rPr>
          <w:lang w:val="en-GB"/>
        </w:rPr>
        <w:t xml:space="preserve"> </w:t>
      </w:r>
      <w:r w:rsidR="00F569DF">
        <w:rPr>
          <w:lang w:val="en-GB"/>
        </w:rPr>
        <w:t>evaluates</w:t>
      </w:r>
      <w:r w:rsidR="007E0815" w:rsidRPr="00372ECC">
        <w:rPr>
          <w:lang w:val="en-GB"/>
        </w:rPr>
        <w:t xml:space="preserve"> the candidates </w:t>
      </w:r>
      <w:r w:rsidR="00F569DF">
        <w:rPr>
          <w:lang w:val="en-GB"/>
        </w:rPr>
        <w:t>regarding</w:t>
      </w:r>
      <w:r w:rsidR="007E0815" w:rsidRPr="00372ECC">
        <w:rPr>
          <w:lang w:val="en-GB"/>
        </w:rPr>
        <w:t xml:space="preserve"> their merit for each of the above-mentioned a</w:t>
      </w:r>
      <w:r w:rsidR="0011751D">
        <w:rPr>
          <w:lang w:val="en-GB"/>
        </w:rPr>
        <w:t>ctivities</w:t>
      </w:r>
      <w:r w:rsidR="007E0815" w:rsidRPr="00372ECC">
        <w:rPr>
          <w:lang w:val="en-GB"/>
        </w:rPr>
        <w:t xml:space="preserve">, </w:t>
      </w:r>
      <w:r w:rsidR="00F569DF">
        <w:rPr>
          <w:lang w:val="en-GB"/>
        </w:rPr>
        <w:t xml:space="preserve">grading and </w:t>
      </w:r>
      <w:r w:rsidR="007E0815" w:rsidRPr="00372ECC">
        <w:rPr>
          <w:lang w:val="en-GB"/>
        </w:rPr>
        <w:t xml:space="preserve">ranking the candidates, taking into consideration the </w:t>
      </w:r>
      <w:r w:rsidR="0011751D">
        <w:rPr>
          <w:lang w:val="en-GB"/>
        </w:rPr>
        <w:t xml:space="preserve">respective </w:t>
      </w:r>
      <w:r w:rsidR="007E0815" w:rsidRPr="00372ECC">
        <w:rPr>
          <w:lang w:val="en-GB"/>
        </w:rPr>
        <w:t xml:space="preserve">weighting </w:t>
      </w:r>
      <w:r w:rsidR="0011751D">
        <w:rPr>
          <w:lang w:val="en-GB"/>
        </w:rPr>
        <w:t xml:space="preserve">of </w:t>
      </w:r>
      <w:r w:rsidR="007E0815" w:rsidRPr="00372ECC">
        <w:rPr>
          <w:lang w:val="en-GB"/>
        </w:rPr>
        <w:t xml:space="preserve">the </w:t>
      </w:r>
      <w:r w:rsidR="007E0815">
        <w:rPr>
          <w:lang w:val="en-GB"/>
        </w:rPr>
        <w:t>activities</w:t>
      </w:r>
      <w:r w:rsidR="00EB4A7D" w:rsidRPr="00372ECC">
        <w:rPr>
          <w:lang w:val="en-GB"/>
        </w:rPr>
        <w:t xml:space="preserve">, </w:t>
      </w:r>
      <w:r w:rsidR="0011751D" w:rsidRPr="0011751D">
        <w:rPr>
          <w:lang w:val="en-GB"/>
        </w:rPr>
        <w:t xml:space="preserve">taking </w:t>
      </w:r>
      <w:r w:rsidR="00FF62DD">
        <w:rPr>
          <w:lang w:val="en-GB"/>
        </w:rPr>
        <w:t xml:space="preserve">also </w:t>
      </w:r>
      <w:r w:rsidR="0011751D" w:rsidRPr="0011751D">
        <w:rPr>
          <w:lang w:val="en-GB"/>
        </w:rPr>
        <w:t xml:space="preserve">into </w:t>
      </w:r>
      <w:r w:rsidR="0011751D">
        <w:rPr>
          <w:lang w:val="en-GB"/>
        </w:rPr>
        <w:t xml:space="preserve">account the considerations described </w:t>
      </w:r>
      <w:r w:rsidR="0011751D" w:rsidRPr="0011751D">
        <w:rPr>
          <w:lang w:val="en-GB"/>
        </w:rPr>
        <w:t xml:space="preserve">in </w:t>
      </w:r>
      <w:r w:rsidR="0011751D">
        <w:rPr>
          <w:lang w:val="en-GB"/>
        </w:rPr>
        <w:t>Article</w:t>
      </w:r>
      <w:r w:rsidR="0011751D" w:rsidRPr="0011751D">
        <w:rPr>
          <w:lang w:val="en-GB"/>
        </w:rPr>
        <w:t xml:space="preserve"> VI</w:t>
      </w:r>
      <w:r w:rsidR="00EB4A7D" w:rsidRPr="00372ECC">
        <w:rPr>
          <w:lang w:val="en-GB"/>
        </w:rPr>
        <w:t>.</w:t>
      </w:r>
    </w:p>
    <w:p w14:paraId="78E8D73C" w14:textId="3D133A4A" w:rsidR="001E5A7A" w:rsidRPr="00372ECC" w:rsidRDefault="001E5A7A" w:rsidP="00974553">
      <w:pPr>
        <w:pStyle w:val="NormalWeb"/>
        <w:spacing w:before="0" w:beforeAutospacing="0" w:after="200" w:afterAutospacing="0" w:line="276" w:lineRule="auto"/>
        <w:jc w:val="both"/>
        <w:rPr>
          <w:rFonts w:ascii="Calibri" w:hAnsi="Calibri"/>
          <w:sz w:val="22"/>
          <w:szCs w:val="22"/>
        </w:rPr>
      </w:pPr>
      <w:r w:rsidRPr="00372ECC">
        <w:rPr>
          <w:rFonts w:asciiTheme="minorHAnsi" w:hAnsiTheme="minorHAnsi" w:cstheme="minorHAnsi"/>
          <w:sz w:val="22"/>
          <w:szCs w:val="22"/>
        </w:rPr>
        <w:t xml:space="preserve">V.6. </w:t>
      </w:r>
      <w:r w:rsidR="000D486E" w:rsidRPr="00372ECC">
        <w:rPr>
          <w:rFonts w:asciiTheme="minorHAnsi" w:hAnsiTheme="minorHAnsi" w:cstheme="minorHAnsi"/>
          <w:sz w:val="22"/>
          <w:szCs w:val="22"/>
        </w:rPr>
        <w:t xml:space="preserve">Each member of the selection jury ranks the candidates </w:t>
      </w:r>
      <w:r w:rsidR="00EB470A" w:rsidRPr="00372ECC">
        <w:rPr>
          <w:rFonts w:asciiTheme="minorHAnsi" w:hAnsiTheme="minorHAnsi" w:cstheme="minorHAnsi"/>
          <w:sz w:val="22"/>
          <w:szCs w:val="22"/>
        </w:rPr>
        <w:t xml:space="preserve">on the grounds of </w:t>
      </w:r>
      <w:r w:rsidR="00B55605">
        <w:rPr>
          <w:rFonts w:asciiTheme="minorHAnsi" w:hAnsiTheme="minorHAnsi" w:cstheme="minorHAnsi"/>
          <w:sz w:val="22"/>
          <w:szCs w:val="22"/>
        </w:rPr>
        <w:t xml:space="preserve">their </w:t>
      </w:r>
      <w:r w:rsidR="00EB470A" w:rsidRPr="00372ECC">
        <w:rPr>
          <w:rFonts w:asciiTheme="minorHAnsi" w:hAnsiTheme="minorHAnsi" w:cstheme="minorHAnsi"/>
          <w:sz w:val="22"/>
          <w:szCs w:val="22"/>
        </w:rPr>
        <w:t>merit</w:t>
      </w:r>
      <w:r w:rsidR="00B55605">
        <w:rPr>
          <w:rFonts w:asciiTheme="minorHAnsi" w:hAnsiTheme="minorHAnsi" w:cstheme="minorHAnsi"/>
          <w:sz w:val="22"/>
          <w:szCs w:val="22"/>
        </w:rPr>
        <w:t>,</w:t>
      </w:r>
      <w:r w:rsidRPr="00372ECC">
        <w:rPr>
          <w:rFonts w:ascii="Calibri" w:hAnsi="Calibri"/>
          <w:sz w:val="22"/>
          <w:szCs w:val="22"/>
        </w:rPr>
        <w:t xml:space="preserve"> </w:t>
      </w:r>
      <w:r w:rsidR="00EB470A">
        <w:rPr>
          <w:rFonts w:ascii="Calibri" w:hAnsi="Calibri"/>
          <w:sz w:val="22"/>
          <w:szCs w:val="22"/>
        </w:rPr>
        <w:t>cas</w:t>
      </w:r>
      <w:r w:rsidR="00B55605">
        <w:rPr>
          <w:rFonts w:ascii="Calibri" w:hAnsi="Calibri"/>
          <w:sz w:val="22"/>
          <w:szCs w:val="22"/>
        </w:rPr>
        <w:t>ting</w:t>
      </w:r>
      <w:r w:rsidR="000D486E" w:rsidRPr="00372ECC">
        <w:rPr>
          <w:rFonts w:ascii="Calibri" w:hAnsi="Calibri"/>
          <w:sz w:val="22"/>
          <w:szCs w:val="22"/>
        </w:rPr>
        <w:t xml:space="preserve"> their vote </w:t>
      </w:r>
      <w:r w:rsidR="000D486E" w:rsidRPr="000D486E">
        <w:rPr>
          <w:rFonts w:ascii="Calibri" w:hAnsi="Calibri"/>
          <w:sz w:val="22"/>
          <w:szCs w:val="22"/>
          <w:lang w:val="en"/>
        </w:rPr>
        <w:t>based on their ranked list of the candidates</w:t>
      </w:r>
      <w:r w:rsidRPr="00372ECC">
        <w:rPr>
          <w:rFonts w:ascii="Calibri" w:hAnsi="Calibri"/>
          <w:sz w:val="22"/>
          <w:szCs w:val="22"/>
        </w:rPr>
        <w:t>.</w:t>
      </w:r>
      <w:r w:rsidR="00974553" w:rsidRPr="00372ECC">
        <w:rPr>
          <w:rFonts w:ascii="Calibri" w:hAnsi="Calibri"/>
          <w:sz w:val="22"/>
          <w:szCs w:val="22"/>
        </w:rPr>
        <w:t xml:space="preserve"> </w:t>
      </w:r>
      <w:r w:rsidR="000D486E" w:rsidRPr="000D486E">
        <w:rPr>
          <w:rFonts w:ascii="Calibri" w:hAnsi="Calibri"/>
          <w:sz w:val="22"/>
          <w:szCs w:val="22"/>
          <w:lang w:val="en"/>
        </w:rPr>
        <w:t xml:space="preserve">The </w:t>
      </w:r>
      <w:r w:rsidR="000D486E" w:rsidRPr="00372ECC">
        <w:rPr>
          <w:rFonts w:ascii="Calibri" w:hAnsi="Calibri"/>
          <w:sz w:val="22"/>
          <w:szCs w:val="22"/>
        </w:rPr>
        <w:t xml:space="preserve">selection panel </w:t>
      </w:r>
      <w:r w:rsidR="000D486E" w:rsidRPr="000D486E">
        <w:rPr>
          <w:rFonts w:ascii="Calibri" w:hAnsi="Calibri"/>
          <w:sz w:val="22"/>
          <w:szCs w:val="22"/>
          <w:lang w:val="en"/>
        </w:rPr>
        <w:t>initially votes for first place, then for second place, and so on, un</w:t>
      </w:r>
      <w:r w:rsidR="00EB470A">
        <w:rPr>
          <w:rFonts w:ascii="Calibri" w:hAnsi="Calibri"/>
          <w:sz w:val="22"/>
          <w:szCs w:val="22"/>
          <w:lang w:val="en"/>
        </w:rPr>
        <w:t>til the final ranking of all those</w:t>
      </w:r>
      <w:r w:rsidR="000D486E" w:rsidRPr="000D486E">
        <w:rPr>
          <w:rFonts w:ascii="Calibri" w:hAnsi="Calibri"/>
          <w:sz w:val="22"/>
          <w:szCs w:val="22"/>
          <w:lang w:val="en"/>
        </w:rPr>
        <w:t xml:space="preserve"> candidates who have been admitted to the contest and </w:t>
      </w:r>
      <w:r w:rsidR="00EB470A">
        <w:rPr>
          <w:rFonts w:ascii="Calibri" w:hAnsi="Calibri"/>
          <w:sz w:val="22"/>
          <w:szCs w:val="22"/>
          <w:lang w:val="en"/>
        </w:rPr>
        <w:t xml:space="preserve">who have been </w:t>
      </w:r>
      <w:r w:rsidR="000D486E" w:rsidRPr="000D486E">
        <w:rPr>
          <w:rFonts w:ascii="Calibri" w:hAnsi="Calibri"/>
          <w:sz w:val="22"/>
          <w:szCs w:val="22"/>
          <w:lang w:val="en"/>
        </w:rPr>
        <w:t>previously approved based on merit</w:t>
      </w:r>
      <w:r w:rsidR="00172BC7">
        <w:rPr>
          <w:rFonts w:ascii="Calibri" w:hAnsi="Calibri"/>
          <w:sz w:val="22"/>
          <w:szCs w:val="22"/>
          <w:lang w:val="en"/>
        </w:rPr>
        <w:t xml:space="preserve"> alone</w:t>
      </w:r>
      <w:r w:rsidRPr="00372ECC">
        <w:rPr>
          <w:rFonts w:ascii="Calibri" w:hAnsi="Calibri"/>
          <w:sz w:val="22"/>
          <w:szCs w:val="22"/>
        </w:rPr>
        <w:t xml:space="preserve">, </w:t>
      </w:r>
      <w:r w:rsidR="004A0803">
        <w:rPr>
          <w:rFonts w:ascii="Calibri" w:hAnsi="Calibri"/>
          <w:sz w:val="22"/>
          <w:szCs w:val="22"/>
        </w:rPr>
        <w:t xml:space="preserve">in compliance with </w:t>
      </w:r>
      <w:r w:rsidR="004A0803" w:rsidRPr="004A0803">
        <w:rPr>
          <w:rFonts w:ascii="Calibri" w:hAnsi="Calibri"/>
          <w:sz w:val="22"/>
          <w:szCs w:val="22"/>
        </w:rPr>
        <w:t xml:space="preserve">the </w:t>
      </w:r>
      <w:r w:rsidR="00EB470A">
        <w:rPr>
          <w:rFonts w:ascii="Calibri" w:hAnsi="Calibri"/>
          <w:sz w:val="22"/>
          <w:szCs w:val="22"/>
        </w:rPr>
        <w:t>terms</w:t>
      </w:r>
      <w:r w:rsidR="004A0803" w:rsidRPr="004A0803">
        <w:rPr>
          <w:rFonts w:ascii="Calibri" w:hAnsi="Calibri"/>
          <w:sz w:val="22"/>
          <w:szCs w:val="22"/>
        </w:rPr>
        <w:t xml:space="preserve"> stipulated in Article 20</w:t>
      </w:r>
      <w:r w:rsidR="004A0803">
        <w:rPr>
          <w:rFonts w:ascii="Calibri" w:hAnsi="Calibri"/>
          <w:sz w:val="22"/>
          <w:szCs w:val="22"/>
        </w:rPr>
        <w:t>, section</w:t>
      </w:r>
      <w:r w:rsidR="004A0803" w:rsidRPr="004A0803">
        <w:rPr>
          <w:rFonts w:ascii="Calibri" w:hAnsi="Calibri"/>
          <w:sz w:val="22"/>
          <w:szCs w:val="22"/>
        </w:rPr>
        <w:t xml:space="preserve"> 5 of the Regulations</w:t>
      </w:r>
      <w:r w:rsidRPr="00372ECC">
        <w:rPr>
          <w:rFonts w:ascii="Calibri" w:hAnsi="Calibri"/>
          <w:sz w:val="22"/>
          <w:szCs w:val="22"/>
        </w:rPr>
        <w:t xml:space="preserve">. </w:t>
      </w:r>
      <w:r w:rsidR="004A0803" w:rsidRPr="004A0803">
        <w:rPr>
          <w:rFonts w:ascii="Calibri" w:hAnsi="Calibri"/>
          <w:sz w:val="22"/>
          <w:szCs w:val="22"/>
          <w:lang w:val="en"/>
        </w:rPr>
        <w:t>For each vote, the decisions of the s</w:t>
      </w:r>
      <w:r w:rsidR="004A0803" w:rsidRPr="00372ECC">
        <w:rPr>
          <w:rFonts w:ascii="Calibri" w:hAnsi="Calibri"/>
          <w:sz w:val="22"/>
          <w:szCs w:val="22"/>
        </w:rPr>
        <w:t xml:space="preserve">election panel </w:t>
      </w:r>
      <w:r w:rsidR="00F72954">
        <w:rPr>
          <w:rFonts w:ascii="Calibri" w:hAnsi="Calibri"/>
          <w:sz w:val="22"/>
          <w:szCs w:val="22"/>
        </w:rPr>
        <w:t>are</w:t>
      </w:r>
      <w:r w:rsidR="004A0803" w:rsidRPr="004A0803">
        <w:rPr>
          <w:rFonts w:ascii="Calibri" w:hAnsi="Calibri"/>
          <w:sz w:val="22"/>
          <w:szCs w:val="22"/>
          <w:lang w:val="en"/>
        </w:rPr>
        <w:t xml:space="preserve"> taken by an absolute majority of votes</w:t>
      </w:r>
      <w:r w:rsidR="004A0803" w:rsidRPr="00372ECC">
        <w:rPr>
          <w:rFonts w:ascii="Calibri" w:hAnsi="Calibri"/>
          <w:sz w:val="22"/>
          <w:szCs w:val="22"/>
        </w:rPr>
        <w:t xml:space="preserve">. On concluding the selection and ranking criteria, the selection panel </w:t>
      </w:r>
      <w:r w:rsidR="00EB470A">
        <w:rPr>
          <w:rFonts w:ascii="Calibri" w:hAnsi="Calibri"/>
          <w:sz w:val="22"/>
          <w:szCs w:val="22"/>
        </w:rPr>
        <w:t xml:space="preserve">then </w:t>
      </w:r>
      <w:r w:rsidR="004A0803" w:rsidRPr="00372ECC">
        <w:rPr>
          <w:rFonts w:ascii="Calibri" w:hAnsi="Calibri"/>
          <w:sz w:val="22"/>
          <w:szCs w:val="22"/>
        </w:rPr>
        <w:t>draws up a unitary list of the ranking of the candidates</w:t>
      </w:r>
      <w:r w:rsidRPr="00372ECC">
        <w:rPr>
          <w:rFonts w:ascii="Calibri" w:hAnsi="Calibri"/>
          <w:sz w:val="22"/>
          <w:szCs w:val="22"/>
        </w:rPr>
        <w:t>.</w:t>
      </w:r>
    </w:p>
    <w:p w14:paraId="458D98A6" w14:textId="6FD2AFB7" w:rsidR="00DB318A" w:rsidRPr="00372ECC" w:rsidRDefault="00DB318A" w:rsidP="00974553">
      <w:pPr>
        <w:rPr>
          <w:b/>
          <w:lang w:val="en-GB"/>
        </w:rPr>
      </w:pPr>
      <w:r w:rsidRPr="00372ECC">
        <w:rPr>
          <w:b/>
          <w:lang w:val="en-GB"/>
        </w:rPr>
        <w:t>VI —</w:t>
      </w:r>
      <w:r w:rsidR="008D2E5E" w:rsidRPr="00372ECC">
        <w:rPr>
          <w:b/>
          <w:lang w:val="en-GB"/>
        </w:rPr>
        <w:t xml:space="preserve"> </w:t>
      </w:r>
      <w:r w:rsidR="008D2E5E" w:rsidRPr="008D2E5E">
        <w:rPr>
          <w:b/>
          <w:lang w:val="en-GB"/>
        </w:rPr>
        <w:t>Preferred criteria</w:t>
      </w:r>
    </w:p>
    <w:p w14:paraId="10F33DE0" w14:textId="25B00D5D" w:rsidR="00A30B8D" w:rsidRPr="00372ECC" w:rsidRDefault="008D2E5E" w:rsidP="00974553">
      <w:pPr>
        <w:rPr>
          <w:rFonts w:ascii="Calibri" w:eastAsia="Times New Roman" w:hAnsi="Calibri" w:cs="Times New Roman"/>
          <w:shd w:val="clear" w:color="auto" w:fill="FFFFFF"/>
          <w:lang w:val="en-GB" w:eastAsia="en-GB"/>
        </w:rPr>
      </w:pPr>
      <w:r w:rsidRPr="008D2E5E">
        <w:rPr>
          <w:rFonts w:ascii="Calibri" w:eastAsia="Times New Roman" w:hAnsi="Calibri" w:cs="Times New Roman"/>
          <w:shd w:val="clear" w:color="auto" w:fill="FFFFFF"/>
          <w:lang w:val="en-GB" w:eastAsia="en-GB"/>
        </w:rPr>
        <w:t>After the</w:t>
      </w:r>
      <w:r w:rsidR="00172BC7">
        <w:rPr>
          <w:rFonts w:ascii="Calibri" w:eastAsia="Times New Roman" w:hAnsi="Calibri" w:cs="Times New Roman"/>
          <w:shd w:val="clear" w:color="auto" w:fill="FFFFFF"/>
          <w:lang w:val="en-GB" w:eastAsia="en-GB"/>
        </w:rPr>
        <w:t xml:space="preserve"> approval </w:t>
      </w:r>
      <w:r w:rsidR="00EB470A">
        <w:rPr>
          <w:rFonts w:ascii="Calibri" w:eastAsia="Times New Roman" w:hAnsi="Calibri" w:cs="Times New Roman"/>
          <w:shd w:val="clear" w:color="auto" w:fill="FFFFFF"/>
          <w:lang w:val="en-GB" w:eastAsia="en-GB"/>
        </w:rPr>
        <w:t xml:space="preserve">for admission of </w:t>
      </w:r>
      <w:r w:rsidRPr="008D2E5E">
        <w:rPr>
          <w:rFonts w:ascii="Calibri" w:eastAsia="Times New Roman" w:hAnsi="Calibri" w:cs="Times New Roman"/>
          <w:shd w:val="clear" w:color="auto" w:fill="FFFFFF"/>
          <w:lang w:val="en-GB" w:eastAsia="en-GB"/>
        </w:rPr>
        <w:t>the candidates</w:t>
      </w:r>
      <w:r w:rsidR="00EB470A" w:rsidRPr="00EB470A">
        <w:rPr>
          <w:lang w:val="en-GB"/>
        </w:rPr>
        <w:t xml:space="preserve"> </w:t>
      </w:r>
      <w:r w:rsidR="00EB470A" w:rsidRPr="00EB470A">
        <w:rPr>
          <w:rFonts w:ascii="Calibri" w:eastAsia="Times New Roman" w:hAnsi="Calibri" w:cs="Times New Roman"/>
          <w:shd w:val="clear" w:color="auto" w:fill="FFFFFF"/>
          <w:lang w:val="en-GB" w:eastAsia="en-GB"/>
        </w:rPr>
        <w:t>on the grounds of merit alone</w:t>
      </w:r>
      <w:r w:rsidRPr="008D2E5E">
        <w:rPr>
          <w:rFonts w:ascii="Calibri" w:eastAsia="Times New Roman" w:hAnsi="Calibri" w:cs="Times New Roman"/>
          <w:shd w:val="clear" w:color="auto" w:fill="FFFFFF"/>
          <w:lang w:val="en-GB" w:eastAsia="en-GB"/>
        </w:rPr>
        <w:t xml:space="preserve">, the </w:t>
      </w:r>
      <w:r w:rsidR="00571524">
        <w:rPr>
          <w:rFonts w:ascii="Calibri" w:eastAsia="Times New Roman" w:hAnsi="Calibri" w:cs="Times New Roman"/>
          <w:shd w:val="clear" w:color="auto" w:fill="FFFFFF"/>
          <w:lang w:val="en-GB" w:eastAsia="en-GB"/>
        </w:rPr>
        <w:t xml:space="preserve">selection </w:t>
      </w:r>
      <w:r w:rsidRPr="008D2E5E">
        <w:rPr>
          <w:rFonts w:ascii="Calibri" w:eastAsia="Times New Roman" w:hAnsi="Calibri" w:cs="Times New Roman"/>
          <w:shd w:val="clear" w:color="auto" w:fill="FFFFFF"/>
          <w:lang w:val="en-GB" w:eastAsia="en-GB"/>
        </w:rPr>
        <w:t xml:space="preserve">panel prepares a written document with the ranking of the candidates based on </w:t>
      </w:r>
      <w:r w:rsidR="00EB470A">
        <w:rPr>
          <w:rFonts w:ascii="Calibri" w:eastAsia="Times New Roman" w:hAnsi="Calibri" w:cs="Times New Roman"/>
          <w:shd w:val="clear" w:color="auto" w:fill="FFFFFF"/>
          <w:lang w:val="en-GB" w:eastAsia="en-GB"/>
        </w:rPr>
        <w:t xml:space="preserve">their </w:t>
      </w:r>
      <w:r w:rsidR="00571524">
        <w:rPr>
          <w:rFonts w:ascii="Calibri" w:eastAsia="Times New Roman" w:hAnsi="Calibri" w:cs="Times New Roman"/>
          <w:shd w:val="clear" w:color="auto" w:fill="FFFFFF"/>
          <w:lang w:val="en-GB" w:eastAsia="en-GB"/>
        </w:rPr>
        <w:t xml:space="preserve">relative </w:t>
      </w:r>
      <w:r w:rsidRPr="008D2E5E">
        <w:rPr>
          <w:rFonts w:ascii="Calibri" w:eastAsia="Times New Roman" w:hAnsi="Calibri" w:cs="Times New Roman"/>
          <w:shd w:val="clear" w:color="auto" w:fill="FFFFFF"/>
          <w:lang w:val="en-GB" w:eastAsia="en-GB"/>
        </w:rPr>
        <w:t xml:space="preserve">merit, taking into consideration the selection and ranking criteria stipulated in </w:t>
      </w:r>
      <w:r w:rsidR="00571524">
        <w:rPr>
          <w:rFonts w:ascii="Calibri" w:eastAsia="Times New Roman" w:hAnsi="Calibri" w:cs="Times New Roman"/>
          <w:shd w:val="clear" w:color="auto" w:fill="FFFFFF"/>
          <w:lang w:val="en-GB" w:eastAsia="en-GB"/>
        </w:rPr>
        <w:t>Article</w:t>
      </w:r>
      <w:r w:rsidRPr="008D2E5E">
        <w:rPr>
          <w:rFonts w:ascii="Calibri" w:eastAsia="Times New Roman" w:hAnsi="Calibri" w:cs="Times New Roman"/>
          <w:shd w:val="clear" w:color="auto" w:fill="FFFFFF"/>
          <w:lang w:val="en-GB" w:eastAsia="en-GB"/>
        </w:rPr>
        <w:t xml:space="preserve"> V of this </w:t>
      </w:r>
      <w:r w:rsidR="00310EED">
        <w:rPr>
          <w:rFonts w:ascii="Calibri" w:eastAsia="Times New Roman" w:hAnsi="Calibri" w:cs="Times New Roman"/>
          <w:shd w:val="clear" w:color="auto" w:fill="FFFFFF"/>
          <w:lang w:val="en-GB" w:eastAsia="en-GB"/>
        </w:rPr>
        <w:t>N</w:t>
      </w:r>
      <w:r w:rsidRPr="008D2E5E">
        <w:rPr>
          <w:rFonts w:ascii="Calibri" w:eastAsia="Times New Roman" w:hAnsi="Calibri" w:cs="Times New Roman"/>
          <w:shd w:val="clear" w:color="auto" w:fill="FFFFFF"/>
          <w:lang w:val="en-GB" w:eastAsia="en-GB"/>
        </w:rPr>
        <w:t>otice</w:t>
      </w:r>
      <w:r w:rsidR="00571524">
        <w:rPr>
          <w:rFonts w:ascii="Calibri" w:eastAsia="Times New Roman" w:hAnsi="Calibri" w:cs="Times New Roman"/>
          <w:shd w:val="clear" w:color="auto" w:fill="FFFFFF"/>
          <w:lang w:val="en-GB" w:eastAsia="en-GB"/>
        </w:rPr>
        <w:t>.</w:t>
      </w:r>
      <w:r w:rsidR="00326147" w:rsidRPr="00372ECC">
        <w:rPr>
          <w:rFonts w:ascii="Calibri" w:eastAsia="Times New Roman" w:hAnsi="Calibri" w:cs="Times New Roman"/>
          <w:shd w:val="clear" w:color="auto" w:fill="FFFFFF"/>
          <w:lang w:val="en-GB" w:eastAsia="en-GB"/>
        </w:rPr>
        <w:t xml:space="preserve"> </w:t>
      </w:r>
      <w:r w:rsidR="00571524" w:rsidRPr="00571524">
        <w:rPr>
          <w:rFonts w:ascii="Calibri" w:eastAsia="Times New Roman" w:hAnsi="Calibri" w:cs="Times New Roman"/>
          <w:shd w:val="clear" w:color="auto" w:fill="FFFFFF"/>
          <w:lang w:val="en-GB" w:eastAsia="en-GB"/>
        </w:rPr>
        <w:t>Preferred parameters are teaching</w:t>
      </w:r>
      <w:r w:rsidR="003C5C27">
        <w:rPr>
          <w:rFonts w:ascii="Calibri" w:eastAsia="Times New Roman" w:hAnsi="Calibri" w:cs="Times New Roman"/>
          <w:shd w:val="clear" w:color="auto" w:fill="FFFFFF"/>
          <w:lang w:val="en-GB" w:eastAsia="en-GB"/>
        </w:rPr>
        <w:t>,</w:t>
      </w:r>
      <w:r w:rsidR="00571524" w:rsidRPr="00571524">
        <w:rPr>
          <w:rFonts w:ascii="Calibri" w:eastAsia="Times New Roman" w:hAnsi="Calibri" w:cs="Times New Roman"/>
          <w:shd w:val="clear" w:color="auto" w:fill="FFFFFF"/>
          <w:lang w:val="en-GB" w:eastAsia="en-GB"/>
        </w:rPr>
        <w:t xml:space="preserve"> research</w:t>
      </w:r>
      <w:r w:rsidR="003C5C27">
        <w:rPr>
          <w:rFonts w:ascii="Calibri" w:eastAsia="Times New Roman" w:hAnsi="Calibri" w:cs="Times New Roman"/>
          <w:shd w:val="clear" w:color="auto" w:fill="FFFFFF"/>
          <w:lang w:val="en-GB" w:eastAsia="en-GB"/>
        </w:rPr>
        <w:t xml:space="preserve"> and the supervision of PhD students</w:t>
      </w:r>
      <w:r w:rsidR="00571524" w:rsidRPr="00571524">
        <w:rPr>
          <w:rFonts w:ascii="Calibri" w:eastAsia="Times New Roman" w:hAnsi="Calibri" w:cs="Times New Roman"/>
          <w:shd w:val="clear" w:color="auto" w:fill="FFFFFF"/>
          <w:lang w:val="en-GB" w:eastAsia="en-GB"/>
        </w:rPr>
        <w:t xml:space="preserve"> in </w:t>
      </w:r>
      <w:r w:rsidR="003C5C27">
        <w:rPr>
          <w:rFonts w:ascii="Calibri" w:eastAsia="Times New Roman" w:hAnsi="Calibri" w:cs="Times New Roman"/>
          <w:shd w:val="clear" w:color="auto" w:fill="FFFFFF"/>
          <w:lang w:val="en-GB" w:eastAsia="en-GB"/>
        </w:rPr>
        <w:t>Microeco</w:t>
      </w:r>
      <w:r w:rsidR="00E81B44">
        <w:rPr>
          <w:rFonts w:ascii="Calibri" w:eastAsia="Times New Roman" w:hAnsi="Calibri" w:cs="Times New Roman"/>
          <w:shd w:val="clear" w:color="auto" w:fill="FFFFFF"/>
          <w:lang w:val="en-GB" w:eastAsia="en-GB"/>
        </w:rPr>
        <w:t>n</w:t>
      </w:r>
      <w:r w:rsidR="003C5C27">
        <w:rPr>
          <w:rFonts w:ascii="Calibri" w:eastAsia="Times New Roman" w:hAnsi="Calibri" w:cs="Times New Roman"/>
          <w:shd w:val="clear" w:color="auto" w:fill="FFFFFF"/>
          <w:lang w:val="en-GB" w:eastAsia="en-GB"/>
        </w:rPr>
        <w:t>omics.</w:t>
      </w:r>
      <w:r w:rsidR="00A30B8D" w:rsidRPr="00372ECC">
        <w:rPr>
          <w:rFonts w:ascii="Calibri" w:eastAsia="Times New Roman" w:hAnsi="Calibri" w:cs="Times New Roman"/>
          <w:highlight w:val="yellow"/>
          <w:shd w:val="clear" w:color="auto" w:fill="FFFFFF"/>
          <w:lang w:val="en-GB" w:eastAsia="en-GB"/>
        </w:rPr>
        <w:t xml:space="preserve"> </w:t>
      </w:r>
    </w:p>
    <w:p w14:paraId="5FB4C9EF" w14:textId="388B14B8" w:rsidR="00FF7C99" w:rsidRDefault="00666F6D" w:rsidP="00974553">
      <w:pPr>
        <w:rPr>
          <w:rFonts w:ascii="Calibri" w:eastAsia="Times New Roman" w:hAnsi="Calibri" w:cs="Times New Roman"/>
          <w:shd w:val="clear" w:color="auto" w:fill="FFFFFF"/>
          <w:lang w:val="en-GB" w:eastAsia="en-GB"/>
        </w:rPr>
      </w:pPr>
      <w:r w:rsidRPr="00372ECC">
        <w:rPr>
          <w:rFonts w:ascii="Calibri" w:eastAsia="Times New Roman" w:hAnsi="Calibri" w:cs="Times New Roman"/>
          <w:shd w:val="clear" w:color="auto" w:fill="FFFFFF"/>
          <w:lang w:val="en-GB" w:eastAsia="en-GB"/>
        </w:rPr>
        <w:t xml:space="preserve">These criteria will only be used in </w:t>
      </w:r>
      <w:r>
        <w:rPr>
          <w:rFonts w:ascii="Calibri" w:eastAsia="Times New Roman" w:hAnsi="Calibri" w:cs="Times New Roman"/>
          <w:shd w:val="clear" w:color="auto" w:fill="FFFFFF"/>
          <w:lang w:val="en-GB" w:eastAsia="en-GB"/>
        </w:rPr>
        <w:t xml:space="preserve">the </w:t>
      </w:r>
      <w:r w:rsidRPr="00372ECC">
        <w:rPr>
          <w:rFonts w:ascii="Calibri" w:eastAsia="Times New Roman" w:hAnsi="Calibri" w:cs="Times New Roman"/>
          <w:shd w:val="clear" w:color="auto" w:fill="FFFFFF"/>
          <w:lang w:val="en-GB" w:eastAsia="en-GB"/>
        </w:rPr>
        <w:t>case of</w:t>
      </w:r>
      <w:r w:rsidR="00EB470A">
        <w:rPr>
          <w:rFonts w:ascii="Calibri" w:eastAsia="Times New Roman" w:hAnsi="Calibri" w:cs="Times New Roman"/>
          <w:shd w:val="clear" w:color="auto" w:fill="FFFFFF"/>
          <w:lang w:val="en-GB" w:eastAsia="en-GB"/>
        </w:rPr>
        <w:t xml:space="preserve"> a tie for</w:t>
      </w:r>
      <w:r w:rsidRPr="00310EED">
        <w:rPr>
          <w:rFonts w:ascii="Calibri" w:eastAsia="Times New Roman" w:hAnsi="Calibri" w:cs="Times New Roman"/>
          <w:shd w:val="clear" w:color="auto" w:fill="FFFFFF"/>
          <w:lang w:val="en-GB" w:eastAsia="en-GB"/>
        </w:rPr>
        <w:t xml:space="preserve"> the individual ranked</w:t>
      </w:r>
      <w:r w:rsidRPr="00372ECC">
        <w:rPr>
          <w:rFonts w:ascii="Calibri" w:eastAsia="Times New Roman" w:hAnsi="Calibri" w:cs="Times New Roman"/>
          <w:shd w:val="clear" w:color="auto" w:fill="FFFFFF"/>
          <w:lang w:val="en-GB" w:eastAsia="en-GB"/>
        </w:rPr>
        <w:t xml:space="preserve"> list of each member of the</w:t>
      </w:r>
      <w:r w:rsidRPr="00666F6D">
        <w:rPr>
          <w:rFonts w:ascii="Calibri" w:eastAsia="Times New Roman" w:hAnsi="Calibri" w:cs="Times New Roman"/>
          <w:shd w:val="clear" w:color="auto" w:fill="FFFFFF"/>
          <w:lang w:val="en-GB" w:eastAsia="en-GB"/>
        </w:rPr>
        <w:t xml:space="preserve"> selection panel </w:t>
      </w:r>
      <w:r w:rsidRPr="00372ECC">
        <w:rPr>
          <w:rFonts w:ascii="Calibri" w:eastAsia="Times New Roman" w:hAnsi="Calibri" w:cs="Times New Roman"/>
          <w:shd w:val="clear" w:color="auto" w:fill="FFFFFF"/>
          <w:lang w:val="en-GB" w:eastAsia="en-GB"/>
        </w:rPr>
        <w:t>jury presented for voting</w:t>
      </w:r>
      <w:r>
        <w:rPr>
          <w:rFonts w:ascii="Calibri" w:eastAsia="Times New Roman" w:hAnsi="Calibri" w:cs="Times New Roman"/>
          <w:shd w:val="clear" w:color="auto" w:fill="FFFFFF"/>
          <w:lang w:val="en-GB" w:eastAsia="en-GB"/>
        </w:rPr>
        <w:t>.</w:t>
      </w:r>
    </w:p>
    <w:p w14:paraId="3282A12D" w14:textId="77777777" w:rsidR="00114B7F" w:rsidRPr="00372ECC" w:rsidRDefault="00114B7F" w:rsidP="00114B7F">
      <w:pPr>
        <w:rPr>
          <w:b/>
          <w:lang w:val="en-GB"/>
        </w:rPr>
      </w:pPr>
      <w:r w:rsidRPr="00372ECC">
        <w:rPr>
          <w:b/>
          <w:lang w:val="en-GB"/>
        </w:rPr>
        <w:t>VII — Public hearings</w:t>
      </w:r>
    </w:p>
    <w:p w14:paraId="586E15C9" w14:textId="61358CBB" w:rsidR="00114B7F" w:rsidRPr="00372ECC" w:rsidRDefault="00114B7F" w:rsidP="00114B7F">
      <w:pPr>
        <w:rPr>
          <w:lang w:val="en-GB"/>
        </w:rPr>
      </w:pPr>
      <w:r w:rsidRPr="00372ECC">
        <w:rPr>
          <w:lang w:val="en-GB"/>
        </w:rPr>
        <w:t xml:space="preserve">VII.1 — </w:t>
      </w:r>
      <w:r w:rsidR="00F72954" w:rsidRPr="00F72954">
        <w:rPr>
          <w:lang w:val="en-GB"/>
        </w:rPr>
        <w:t>The selection panel will deliberate at its first meeting whether there is a need to convene public hearings for all those candidates approved for admission on the grounds of merit alone. Such hearings are exclusively designed to clarify the information contained in the documents presented by the candidates, in accordance with the terms of Article 50, section 4, sub-section b) of the ECDU.</w:t>
      </w:r>
    </w:p>
    <w:p w14:paraId="1246A314" w14:textId="3C7C96F4" w:rsidR="00114B7F" w:rsidRPr="00372ECC" w:rsidRDefault="00114B7F" w:rsidP="00114B7F">
      <w:pPr>
        <w:rPr>
          <w:lang w:val="en-GB"/>
        </w:rPr>
      </w:pPr>
      <w:r w:rsidRPr="00372ECC">
        <w:rPr>
          <w:lang w:val="en-GB"/>
        </w:rPr>
        <w:lastRenderedPageBreak/>
        <w:t xml:space="preserve">VII.2 — </w:t>
      </w:r>
      <w:r w:rsidR="00F72954" w:rsidRPr="00F72954">
        <w:rPr>
          <w:lang w:val="en-GB"/>
        </w:rPr>
        <w:t>If there is need for a public hearing, then th</w:t>
      </w:r>
      <w:r w:rsidR="00F72954">
        <w:rPr>
          <w:lang w:val="en-GB"/>
        </w:rPr>
        <w:t xml:space="preserve">is will take place between the </w:t>
      </w:r>
      <w:r w:rsidR="00F72954" w:rsidRPr="00F72954">
        <w:rPr>
          <w:lang w:val="en-GB"/>
        </w:rPr>
        <w:t>20th and the 50th consecutive day after the admission on merit alone, with all candidates being given a minimum of 5 days’ notice of the date and location of the public hearing.</w:t>
      </w:r>
    </w:p>
    <w:p w14:paraId="3AEAEEB0" w14:textId="77777777" w:rsidR="00114B7F" w:rsidRPr="00372ECC" w:rsidRDefault="00114B7F" w:rsidP="00114B7F">
      <w:pPr>
        <w:rPr>
          <w:lang w:val="en-GB"/>
        </w:rPr>
      </w:pPr>
      <w:r w:rsidRPr="00372ECC">
        <w:rPr>
          <w:lang w:val="en-GB"/>
        </w:rPr>
        <w:t xml:space="preserve">VII.3 — </w:t>
      </w:r>
      <w:r w:rsidRPr="00EB470A">
        <w:rPr>
          <w:lang w:val="en-GB"/>
        </w:rPr>
        <w:t>The p</w:t>
      </w:r>
      <w:r w:rsidRPr="00372ECC">
        <w:rPr>
          <w:lang w:val="en-GB"/>
        </w:rPr>
        <w:t>ublic hearin</w:t>
      </w:r>
      <w:r w:rsidRPr="00EB470A">
        <w:rPr>
          <w:lang w:val="en-GB"/>
        </w:rPr>
        <w:t xml:space="preserve">gs referred to in the previous </w:t>
      </w:r>
      <w:r>
        <w:rPr>
          <w:lang w:val="en-GB"/>
        </w:rPr>
        <w:t>s</w:t>
      </w:r>
      <w:r w:rsidRPr="00EB470A">
        <w:rPr>
          <w:lang w:val="en-GB"/>
        </w:rPr>
        <w:t>ection</w:t>
      </w:r>
      <w:r w:rsidRPr="00372ECC">
        <w:rPr>
          <w:lang w:val="en-GB"/>
        </w:rPr>
        <w:t xml:space="preserve"> may be conducted via teleconference, in which case the selection panel must ensure that these are carried out on equal terms for all candidates.</w:t>
      </w:r>
    </w:p>
    <w:p w14:paraId="61D3A728" w14:textId="77777777" w:rsidR="00114B7F" w:rsidRPr="00372ECC" w:rsidRDefault="00114B7F" w:rsidP="00114B7F">
      <w:pPr>
        <w:rPr>
          <w:lang w:val="en-GB"/>
        </w:rPr>
      </w:pPr>
      <w:r w:rsidRPr="00372ECC">
        <w:rPr>
          <w:lang w:val="en-GB"/>
        </w:rPr>
        <w:t xml:space="preserve">VII.4 — </w:t>
      </w:r>
      <w:r w:rsidRPr="00310EED">
        <w:rPr>
          <w:lang w:val="en-GB"/>
        </w:rPr>
        <w:t>The selection panel can</w:t>
      </w:r>
      <w:r w:rsidRPr="00372ECC">
        <w:rPr>
          <w:lang w:val="en-GB"/>
        </w:rPr>
        <w:t xml:space="preserve"> still require candidates to supply additional documentation to support their submitted </w:t>
      </w:r>
      <w:r w:rsidRPr="00372ECC">
        <w:rPr>
          <w:i/>
          <w:lang w:val="en-GB"/>
        </w:rPr>
        <w:t>Curriculum Vitae</w:t>
      </w:r>
      <w:r w:rsidRPr="00372ECC">
        <w:rPr>
          <w:lang w:val="en-GB"/>
        </w:rPr>
        <w:t xml:space="preserve">, based on the </w:t>
      </w:r>
      <w:r>
        <w:rPr>
          <w:lang w:val="en-GB"/>
        </w:rPr>
        <w:t>terms</w:t>
      </w:r>
      <w:r w:rsidRPr="00372ECC">
        <w:rPr>
          <w:lang w:val="en-GB"/>
        </w:rPr>
        <w:t xml:space="preserve"> of </w:t>
      </w:r>
      <w:r w:rsidRPr="007D2985">
        <w:rPr>
          <w:lang w:val="en-GB"/>
        </w:rPr>
        <w:t xml:space="preserve">Article 50, section 4, sub-section </w:t>
      </w:r>
      <w:r>
        <w:rPr>
          <w:lang w:val="en-GB"/>
        </w:rPr>
        <w:t>a</w:t>
      </w:r>
      <w:r w:rsidRPr="007D2985">
        <w:rPr>
          <w:lang w:val="en-GB"/>
        </w:rPr>
        <w:t xml:space="preserve">) </w:t>
      </w:r>
      <w:r w:rsidRPr="00372ECC">
        <w:rPr>
          <w:lang w:val="en-GB"/>
        </w:rPr>
        <w:t>of the ECDU.</w:t>
      </w:r>
    </w:p>
    <w:p w14:paraId="161771BC" w14:textId="0FC0A5D7" w:rsidR="00C443D3" w:rsidRPr="00372ECC" w:rsidRDefault="005671F8" w:rsidP="00455978">
      <w:pPr>
        <w:rPr>
          <w:b/>
          <w:lang w:val="en-GB"/>
        </w:rPr>
      </w:pPr>
      <w:r w:rsidRPr="00372ECC">
        <w:rPr>
          <w:b/>
          <w:lang w:val="en-GB"/>
        </w:rPr>
        <w:t>VI</w:t>
      </w:r>
      <w:r w:rsidR="00114B7F">
        <w:rPr>
          <w:b/>
          <w:lang w:val="en-GB"/>
        </w:rPr>
        <w:t>I</w:t>
      </w:r>
      <w:r w:rsidRPr="00372ECC">
        <w:rPr>
          <w:b/>
          <w:lang w:val="en-GB"/>
        </w:rPr>
        <w:t xml:space="preserve">I </w:t>
      </w:r>
      <w:r w:rsidR="00133084" w:rsidRPr="00133084">
        <w:rPr>
          <w:b/>
          <w:lang w:val="en-GB"/>
        </w:rPr>
        <w:t>—</w:t>
      </w:r>
      <w:r w:rsidR="005A2ED8" w:rsidRPr="00372ECC">
        <w:rPr>
          <w:b/>
          <w:lang w:val="en-GB"/>
        </w:rPr>
        <w:t xml:space="preserve"> </w:t>
      </w:r>
      <w:r w:rsidR="00006CF9" w:rsidRPr="00372ECC">
        <w:rPr>
          <w:b/>
          <w:lang w:val="en-GB"/>
        </w:rPr>
        <w:t>Submission of candidatures (deadline, location and format)</w:t>
      </w:r>
    </w:p>
    <w:p w14:paraId="1C72F864" w14:textId="77D271DC" w:rsidR="00546A00" w:rsidRPr="00F72954" w:rsidRDefault="00006CF9" w:rsidP="00546A00">
      <w:pPr>
        <w:rPr>
          <w:lang w:val="en-GB"/>
        </w:rPr>
      </w:pPr>
      <w:r w:rsidRPr="00F72954">
        <w:rPr>
          <w:lang w:val="en-GB"/>
        </w:rPr>
        <w:t xml:space="preserve">Candidatures should be delivered in digital form, </w:t>
      </w:r>
      <w:r w:rsidR="008E7668" w:rsidRPr="00F72954">
        <w:rPr>
          <w:lang w:val="en-GB"/>
        </w:rPr>
        <w:t xml:space="preserve">on ISEG’s website, following this LINK: </w:t>
      </w:r>
      <w:r w:rsidR="008E7668" w:rsidRPr="00F72954">
        <w:rPr>
          <w:rFonts w:ascii="Calibri" w:eastAsia="Times New Roman" w:hAnsi="Calibri" w:cs="Calibri"/>
          <w:lang w:val="en-US"/>
        </w:rPr>
        <w:t>www.iseg.ulisboa.pt/aquila/unidade/DRH/publicacao-de-atos/co</w:t>
      </w:r>
      <w:r w:rsidR="00F72954">
        <w:rPr>
          <w:rFonts w:ascii="Calibri" w:eastAsia="Times New Roman" w:hAnsi="Calibri" w:cs="Calibri"/>
          <w:lang w:val="en-US"/>
        </w:rPr>
        <w:t>ncursos-de-docentes</w:t>
      </w:r>
      <w:r w:rsidRPr="00F72954">
        <w:rPr>
          <w:lang w:val="en-GB"/>
        </w:rPr>
        <w:t>.</w:t>
      </w:r>
    </w:p>
    <w:p w14:paraId="01AFC58F" w14:textId="2AD3CCB9" w:rsidR="00546A00" w:rsidRPr="00372ECC" w:rsidRDefault="00E6544E" w:rsidP="00546A00">
      <w:pPr>
        <w:rPr>
          <w:lang w:val="en-GB"/>
        </w:rPr>
      </w:pPr>
      <w:r w:rsidRPr="00372ECC">
        <w:rPr>
          <w:lang w:val="en-GB"/>
        </w:rPr>
        <w:t>Candidatures must be submitted by the 30</w:t>
      </w:r>
      <w:r w:rsidRPr="00372ECC">
        <w:rPr>
          <w:vertAlign w:val="superscript"/>
          <w:lang w:val="en-GB"/>
        </w:rPr>
        <w:t>th</w:t>
      </w:r>
      <w:r w:rsidRPr="00372ECC">
        <w:rPr>
          <w:lang w:val="en-GB"/>
        </w:rPr>
        <w:t xml:space="preserve"> working day counting from the date of the publication </w:t>
      </w:r>
      <w:r>
        <w:rPr>
          <w:lang w:val="en-GB"/>
        </w:rPr>
        <w:t>of t</w:t>
      </w:r>
      <w:r w:rsidR="00310EED">
        <w:rPr>
          <w:lang w:val="en-GB"/>
        </w:rPr>
        <w:t>his N</w:t>
      </w:r>
      <w:r w:rsidRPr="00372ECC">
        <w:rPr>
          <w:lang w:val="en-GB"/>
        </w:rPr>
        <w:t>otice in the 2</w:t>
      </w:r>
      <w:r w:rsidRPr="00372ECC">
        <w:rPr>
          <w:vertAlign w:val="superscript"/>
          <w:lang w:val="en-GB"/>
        </w:rPr>
        <w:t>nd</w:t>
      </w:r>
      <w:r w:rsidRPr="00372ECC">
        <w:rPr>
          <w:lang w:val="en-GB"/>
        </w:rPr>
        <w:t xml:space="preserve"> Series of the </w:t>
      </w:r>
      <w:proofErr w:type="spellStart"/>
      <w:r w:rsidRPr="00372ECC">
        <w:rPr>
          <w:i/>
          <w:lang w:val="en-GB"/>
        </w:rPr>
        <w:t>Diário</w:t>
      </w:r>
      <w:proofErr w:type="spellEnd"/>
      <w:r w:rsidRPr="00372ECC">
        <w:rPr>
          <w:i/>
          <w:lang w:val="en-GB"/>
        </w:rPr>
        <w:t xml:space="preserve"> da </w:t>
      </w:r>
      <w:proofErr w:type="spellStart"/>
      <w:r w:rsidRPr="00372ECC">
        <w:rPr>
          <w:i/>
          <w:lang w:val="en-GB"/>
        </w:rPr>
        <w:t>República</w:t>
      </w:r>
      <w:proofErr w:type="spellEnd"/>
      <w:r w:rsidRPr="00372ECC">
        <w:rPr>
          <w:lang w:val="en-GB"/>
        </w:rPr>
        <w:t xml:space="preserve"> </w:t>
      </w:r>
      <w:r>
        <w:rPr>
          <w:lang w:val="en-GB"/>
        </w:rPr>
        <w:t>Official Gazette.</w:t>
      </w:r>
    </w:p>
    <w:p w14:paraId="4F3ABF63" w14:textId="414DA3C7" w:rsidR="00C443D3" w:rsidRPr="00372ECC" w:rsidRDefault="00114B7F" w:rsidP="00455978">
      <w:pPr>
        <w:rPr>
          <w:b/>
          <w:lang w:val="en-GB"/>
        </w:rPr>
      </w:pPr>
      <w:r>
        <w:rPr>
          <w:b/>
          <w:lang w:val="en-GB"/>
        </w:rPr>
        <w:t>IX</w:t>
      </w:r>
      <w:r w:rsidR="005671F8" w:rsidRPr="00372ECC">
        <w:rPr>
          <w:b/>
          <w:lang w:val="en-GB"/>
        </w:rPr>
        <w:t xml:space="preserve"> </w:t>
      </w:r>
      <w:r w:rsidR="00133084" w:rsidRPr="00133084">
        <w:rPr>
          <w:b/>
          <w:lang w:val="en-GB"/>
        </w:rPr>
        <w:t>—</w:t>
      </w:r>
      <w:r w:rsidR="00C443D3" w:rsidRPr="00372ECC">
        <w:rPr>
          <w:b/>
          <w:lang w:val="en-GB"/>
        </w:rPr>
        <w:t xml:space="preserve"> </w:t>
      </w:r>
      <w:r w:rsidR="00E6544E" w:rsidRPr="00372ECC">
        <w:rPr>
          <w:b/>
          <w:lang w:val="en-GB"/>
        </w:rPr>
        <w:t>Instructions for candidatures</w:t>
      </w:r>
    </w:p>
    <w:p w14:paraId="1BCD1AE7" w14:textId="06D2631A" w:rsidR="00C443D3" w:rsidRPr="00372ECC" w:rsidRDefault="00114B7F" w:rsidP="00455978">
      <w:pPr>
        <w:rPr>
          <w:lang w:val="en-GB"/>
        </w:rPr>
      </w:pPr>
      <w:r>
        <w:rPr>
          <w:b/>
          <w:lang w:val="en-GB"/>
        </w:rPr>
        <w:t>IX</w:t>
      </w:r>
      <w:r w:rsidR="00370A04" w:rsidRPr="00372ECC">
        <w:rPr>
          <w:b/>
          <w:lang w:val="en-GB"/>
        </w:rPr>
        <w:t xml:space="preserve">.1 </w:t>
      </w:r>
      <w:r w:rsidR="00133084">
        <w:rPr>
          <w:lang w:val="en-GB"/>
        </w:rPr>
        <w:t>–</w:t>
      </w:r>
      <w:r w:rsidR="00C043F0" w:rsidRPr="00372ECC">
        <w:rPr>
          <w:lang w:val="en-GB"/>
        </w:rPr>
        <w:t xml:space="preserve"> </w:t>
      </w:r>
      <w:r w:rsidR="00E6544E" w:rsidRPr="00372ECC">
        <w:rPr>
          <w:lang w:val="en-GB"/>
        </w:rPr>
        <w:t>The candidature must be accompanied by the following document</w:t>
      </w:r>
      <w:r w:rsidR="00E6544E">
        <w:rPr>
          <w:lang w:val="en-GB"/>
        </w:rPr>
        <w:t>s</w:t>
      </w:r>
      <w:r w:rsidR="00C443D3" w:rsidRPr="00372ECC">
        <w:rPr>
          <w:lang w:val="en-GB"/>
        </w:rPr>
        <w:t>:</w:t>
      </w:r>
    </w:p>
    <w:p w14:paraId="268DC38C" w14:textId="6EF62871" w:rsidR="00546A00" w:rsidRPr="00F72954" w:rsidRDefault="00546A00" w:rsidP="00546A00">
      <w:pPr>
        <w:rPr>
          <w:lang w:val="en-GB"/>
        </w:rPr>
      </w:pPr>
      <w:r w:rsidRPr="00F72954">
        <w:rPr>
          <w:lang w:val="en-GB"/>
        </w:rPr>
        <w:t xml:space="preserve">a) </w:t>
      </w:r>
      <w:r w:rsidR="00310EED" w:rsidRPr="00F72954">
        <w:rPr>
          <w:lang w:val="en-GB"/>
        </w:rPr>
        <w:t xml:space="preserve">A filled-in copy of the respective candidature form for the position mentioned in this Notice, which is available on the website of ISEG - Lisbon School of Economics and Management </w:t>
      </w:r>
      <w:r w:rsidR="008E7668" w:rsidRPr="00F72954">
        <w:rPr>
          <w:lang w:val="en-GB"/>
        </w:rPr>
        <w:t xml:space="preserve">in this LINK: </w:t>
      </w:r>
      <w:r w:rsidR="008E7668" w:rsidRPr="00F72954">
        <w:rPr>
          <w:rFonts w:ascii="Calibri" w:eastAsia="Times New Roman" w:hAnsi="Calibri" w:cs="Calibri"/>
          <w:lang w:val="en-US"/>
        </w:rPr>
        <w:t>www.iseg.ulisboa.pt/aquila/unidade/DRH/publicacao-</w:t>
      </w:r>
      <w:r w:rsidR="00F72954">
        <w:rPr>
          <w:rFonts w:ascii="Calibri" w:eastAsia="Times New Roman" w:hAnsi="Calibri" w:cs="Calibri"/>
          <w:lang w:val="en-US"/>
        </w:rPr>
        <w:t>de-atos/concursos-de-docentes</w:t>
      </w:r>
      <w:r w:rsidRPr="00F72954">
        <w:rPr>
          <w:lang w:val="en-GB"/>
        </w:rPr>
        <w:t>.</w:t>
      </w:r>
    </w:p>
    <w:p w14:paraId="624C5BF4" w14:textId="59E2C2C4" w:rsidR="00546A00" w:rsidRPr="00372ECC" w:rsidRDefault="00546A00" w:rsidP="008E7668">
      <w:pPr>
        <w:rPr>
          <w:lang w:val="en-GB"/>
        </w:rPr>
      </w:pPr>
      <w:r w:rsidRPr="00372ECC">
        <w:rPr>
          <w:lang w:val="en-GB"/>
        </w:rPr>
        <w:t xml:space="preserve">b) </w:t>
      </w:r>
      <w:r w:rsidR="008E7668">
        <w:rPr>
          <w:lang w:val="en-GB"/>
        </w:rPr>
        <w:t>A set of files with the following documents</w:t>
      </w:r>
      <w:r w:rsidRPr="00372ECC">
        <w:rPr>
          <w:lang w:val="en-GB"/>
        </w:rPr>
        <w:t xml:space="preserve">:  </w:t>
      </w:r>
    </w:p>
    <w:p w14:paraId="267094FB" w14:textId="2EBEC09B" w:rsidR="00C443D3" w:rsidRPr="00372ECC" w:rsidRDefault="00C443D3" w:rsidP="00455978">
      <w:pPr>
        <w:rPr>
          <w:lang w:val="en-GB"/>
        </w:rPr>
      </w:pPr>
      <w:proofErr w:type="spellStart"/>
      <w:r w:rsidRPr="00372ECC">
        <w:rPr>
          <w:lang w:val="en-GB"/>
        </w:rPr>
        <w:t>i</w:t>
      </w:r>
      <w:proofErr w:type="spellEnd"/>
      <w:r w:rsidRPr="00372ECC">
        <w:rPr>
          <w:lang w:val="en-GB"/>
        </w:rPr>
        <w:t xml:space="preserve">) </w:t>
      </w:r>
      <w:r w:rsidR="004063BA" w:rsidRPr="00372ECC">
        <w:rPr>
          <w:lang w:val="en-GB"/>
        </w:rPr>
        <w:t xml:space="preserve">The </w:t>
      </w:r>
      <w:r w:rsidRPr="00372ECC">
        <w:rPr>
          <w:i/>
          <w:iCs/>
          <w:lang w:val="en-GB"/>
        </w:rPr>
        <w:t xml:space="preserve">Curriculum </w:t>
      </w:r>
      <w:r w:rsidR="00404D4B" w:rsidRPr="00372ECC">
        <w:rPr>
          <w:i/>
          <w:iCs/>
          <w:lang w:val="en-GB"/>
        </w:rPr>
        <w:t>V</w:t>
      </w:r>
      <w:r w:rsidRPr="00372ECC">
        <w:rPr>
          <w:i/>
          <w:iCs/>
          <w:lang w:val="en-GB"/>
        </w:rPr>
        <w:t>itae</w:t>
      </w:r>
      <w:r w:rsidRPr="00372ECC">
        <w:rPr>
          <w:lang w:val="en-GB"/>
        </w:rPr>
        <w:t xml:space="preserve"> </w:t>
      </w:r>
      <w:r w:rsidR="004063BA" w:rsidRPr="007C3EC8">
        <w:rPr>
          <w:iCs/>
          <w:lang w:val="en-GB"/>
        </w:rPr>
        <w:t xml:space="preserve">of the </w:t>
      </w:r>
      <w:r w:rsidR="004063BA" w:rsidRPr="003D418A">
        <w:rPr>
          <w:iCs/>
          <w:lang w:val="en-GB"/>
        </w:rPr>
        <w:t>candidate</w:t>
      </w:r>
      <w:r w:rsidR="004063BA" w:rsidRPr="003D418A">
        <w:rPr>
          <w:lang w:val="en-GB"/>
        </w:rPr>
        <w:t xml:space="preserve"> in PDF</w:t>
      </w:r>
      <w:r w:rsidR="008E7668" w:rsidRPr="003D418A">
        <w:rPr>
          <w:lang w:val="en-GB"/>
        </w:rPr>
        <w:t xml:space="preserve"> format</w:t>
      </w:r>
      <w:r w:rsidR="004063BA" w:rsidRPr="003D418A">
        <w:rPr>
          <w:lang w:val="en-GB"/>
        </w:rPr>
        <w:t xml:space="preserve">, </w:t>
      </w:r>
      <w:r w:rsidR="00334842" w:rsidRPr="003D418A">
        <w:rPr>
          <w:lang w:val="en-GB"/>
        </w:rPr>
        <w:t>where</w:t>
      </w:r>
      <w:r w:rsidR="00334842" w:rsidRPr="00372ECC">
        <w:rPr>
          <w:lang w:val="en-GB"/>
        </w:rPr>
        <w:t xml:space="preserve"> the teaching, research, public outreach</w:t>
      </w:r>
      <w:r w:rsidR="00DB15D7">
        <w:rPr>
          <w:lang w:val="en-GB"/>
        </w:rPr>
        <w:t xml:space="preserve">, </w:t>
      </w:r>
      <w:r w:rsidR="00334842" w:rsidRPr="00372ECC">
        <w:rPr>
          <w:lang w:val="en-GB"/>
        </w:rPr>
        <w:t xml:space="preserve">and university management activities which are considered relevant for the contest are expressly organised in exactly the same order as the activities </w:t>
      </w:r>
      <w:r w:rsidR="00DB15D7">
        <w:rPr>
          <w:lang w:val="en-GB"/>
        </w:rPr>
        <w:t>and criteria described in this N</w:t>
      </w:r>
      <w:r w:rsidR="00334842" w:rsidRPr="00372ECC">
        <w:rPr>
          <w:lang w:val="en-GB"/>
        </w:rPr>
        <w:t>otice</w:t>
      </w:r>
      <w:r w:rsidR="00EB4A7D" w:rsidRPr="00372ECC">
        <w:rPr>
          <w:lang w:val="en-GB"/>
        </w:rPr>
        <w:t>.</w:t>
      </w:r>
    </w:p>
    <w:p w14:paraId="481025E5" w14:textId="4F7D9715" w:rsidR="00C443D3" w:rsidRPr="00372ECC" w:rsidRDefault="00C443D3" w:rsidP="00455978">
      <w:pPr>
        <w:rPr>
          <w:lang w:val="en-GB"/>
        </w:rPr>
      </w:pPr>
      <w:r w:rsidRPr="00FF789F">
        <w:rPr>
          <w:lang w:val="en-GB"/>
        </w:rPr>
        <w:t>i</w:t>
      </w:r>
      <w:r w:rsidR="00B23A3C" w:rsidRPr="00FF789F">
        <w:rPr>
          <w:lang w:val="en-GB"/>
        </w:rPr>
        <w:t>i</w:t>
      </w:r>
      <w:r w:rsidRPr="00FF789F">
        <w:rPr>
          <w:lang w:val="en-GB"/>
        </w:rPr>
        <w:t xml:space="preserve">) </w:t>
      </w:r>
      <w:r w:rsidR="00334842" w:rsidRPr="00FF789F">
        <w:rPr>
          <w:lang w:val="en-GB"/>
        </w:rPr>
        <w:t xml:space="preserve">A copy in PDF </w:t>
      </w:r>
      <w:r w:rsidR="003D418A">
        <w:rPr>
          <w:lang w:val="en-GB"/>
        </w:rPr>
        <w:t xml:space="preserve">format </w:t>
      </w:r>
      <w:r w:rsidR="00334842" w:rsidRPr="00FF789F">
        <w:rPr>
          <w:lang w:val="en-GB"/>
        </w:rPr>
        <w:t xml:space="preserve">of all </w:t>
      </w:r>
      <w:r w:rsidR="00DB15D7" w:rsidRPr="00FF789F">
        <w:rPr>
          <w:lang w:val="en-GB"/>
        </w:rPr>
        <w:t xml:space="preserve">the </w:t>
      </w:r>
      <w:r w:rsidR="00334842" w:rsidRPr="00FF789F">
        <w:rPr>
          <w:lang w:val="en-GB"/>
        </w:rPr>
        <w:t xml:space="preserve">scientific papers published in national and international journals </w:t>
      </w:r>
      <w:r w:rsidR="00DB15D7" w:rsidRPr="00FF789F">
        <w:rPr>
          <w:lang w:val="en-GB"/>
        </w:rPr>
        <w:t>which</w:t>
      </w:r>
      <w:r w:rsidR="00DB15D7">
        <w:rPr>
          <w:lang w:val="en-GB"/>
        </w:rPr>
        <w:t xml:space="preserve"> are </w:t>
      </w:r>
      <w:r w:rsidR="00334842" w:rsidRPr="007C3EC8">
        <w:rPr>
          <w:lang w:val="en-GB"/>
        </w:rPr>
        <w:t xml:space="preserve">cited in their </w:t>
      </w:r>
      <w:r w:rsidR="00334842" w:rsidRPr="00372ECC">
        <w:rPr>
          <w:i/>
          <w:lang w:val="en-GB"/>
        </w:rPr>
        <w:t xml:space="preserve">Curriculum </w:t>
      </w:r>
      <w:r w:rsidR="00334842">
        <w:rPr>
          <w:i/>
          <w:lang w:val="en-GB"/>
        </w:rPr>
        <w:t>V</w:t>
      </w:r>
      <w:r w:rsidR="00334842" w:rsidRPr="007C3EC8">
        <w:rPr>
          <w:i/>
          <w:lang w:val="en-GB"/>
        </w:rPr>
        <w:t>itae</w:t>
      </w:r>
      <w:r w:rsidR="00334842" w:rsidRPr="007C3EC8">
        <w:rPr>
          <w:lang w:val="en-GB"/>
        </w:rPr>
        <w:t xml:space="preserve">, and other works that the candidate considers to be relevant for the selection panel’s </w:t>
      </w:r>
      <w:r w:rsidR="00334842">
        <w:rPr>
          <w:lang w:val="en-GB"/>
        </w:rPr>
        <w:t>evaluation</w:t>
      </w:r>
      <w:r w:rsidRPr="00372ECC">
        <w:rPr>
          <w:lang w:val="en-GB"/>
        </w:rPr>
        <w:t xml:space="preserve">. </w:t>
      </w:r>
    </w:p>
    <w:p w14:paraId="5829D295" w14:textId="02AB8525" w:rsidR="00B44BE3" w:rsidRPr="00372ECC" w:rsidRDefault="00114B7F" w:rsidP="00B44BE3">
      <w:pPr>
        <w:rPr>
          <w:lang w:val="en-GB"/>
        </w:rPr>
      </w:pPr>
      <w:r>
        <w:rPr>
          <w:b/>
          <w:lang w:val="en-GB"/>
        </w:rPr>
        <w:t>IX</w:t>
      </w:r>
      <w:r w:rsidR="00EB4A7D" w:rsidRPr="00372ECC">
        <w:rPr>
          <w:b/>
          <w:lang w:val="en-GB"/>
        </w:rPr>
        <w:t>.2</w:t>
      </w:r>
      <w:r w:rsidR="00EB4A7D" w:rsidRPr="00372ECC">
        <w:rPr>
          <w:lang w:val="en-GB"/>
        </w:rPr>
        <w:t xml:space="preserve"> </w:t>
      </w:r>
      <w:r w:rsidR="00335DD6">
        <w:rPr>
          <w:lang w:val="en-GB"/>
        </w:rPr>
        <w:t>–</w:t>
      </w:r>
      <w:r w:rsidR="00B44BE3" w:rsidRPr="00372ECC">
        <w:rPr>
          <w:lang w:val="en-GB"/>
        </w:rPr>
        <w:t xml:space="preserve"> </w:t>
      </w:r>
      <w:r w:rsidR="00335DD6" w:rsidRPr="00F20102">
        <w:rPr>
          <w:lang w:val="en-GB"/>
        </w:rPr>
        <w:t>With regards papers published in</w:t>
      </w:r>
      <w:r w:rsidR="00335DD6" w:rsidRPr="00372ECC">
        <w:rPr>
          <w:lang w:val="en-GB"/>
        </w:rPr>
        <w:t xml:space="preserve"> </w:t>
      </w:r>
      <w:r w:rsidR="00335DD6" w:rsidRPr="00F20102">
        <w:rPr>
          <w:lang w:val="en-GB"/>
        </w:rPr>
        <w:t xml:space="preserve">scientific journals, the </w:t>
      </w:r>
      <w:r w:rsidR="0031356D">
        <w:rPr>
          <w:i/>
          <w:iCs/>
          <w:lang w:val="en-GB"/>
        </w:rPr>
        <w:t>Curriculum V</w:t>
      </w:r>
      <w:r w:rsidR="007C3EC8" w:rsidRPr="004536DB">
        <w:rPr>
          <w:i/>
          <w:iCs/>
          <w:lang w:val="en-GB"/>
        </w:rPr>
        <w:t xml:space="preserve">itae </w:t>
      </w:r>
      <w:r w:rsidR="007C3EC8" w:rsidRPr="004536DB">
        <w:rPr>
          <w:iCs/>
          <w:lang w:val="en-GB"/>
        </w:rPr>
        <w:t>of the candidate</w:t>
      </w:r>
      <w:r w:rsidR="007C3EC8" w:rsidRPr="00335DD6">
        <w:rPr>
          <w:lang w:val="en-GB"/>
        </w:rPr>
        <w:t xml:space="preserve"> </w:t>
      </w:r>
      <w:r w:rsidR="007C3EC8" w:rsidRPr="00372ECC">
        <w:rPr>
          <w:lang w:val="en-GB"/>
        </w:rPr>
        <w:t xml:space="preserve">must indicate the quartile of the </w:t>
      </w:r>
      <w:r w:rsidR="00335DD6" w:rsidRPr="00F20102">
        <w:rPr>
          <w:lang w:val="en-GB"/>
        </w:rPr>
        <w:t xml:space="preserve">scientific </w:t>
      </w:r>
      <w:r w:rsidR="007C3EC8" w:rsidRPr="00372ECC">
        <w:rPr>
          <w:lang w:val="en-GB"/>
        </w:rPr>
        <w:t>journal</w:t>
      </w:r>
      <w:r w:rsidR="00335DD6" w:rsidRPr="00F20102">
        <w:rPr>
          <w:lang w:val="en-GB"/>
        </w:rPr>
        <w:t xml:space="preserve">s </w:t>
      </w:r>
      <w:r w:rsidR="007C3EC8" w:rsidRPr="00372ECC">
        <w:rPr>
          <w:lang w:val="en-GB"/>
        </w:rPr>
        <w:t xml:space="preserve">in the reference databases </w:t>
      </w:r>
      <w:r w:rsidR="00351FB0">
        <w:rPr>
          <w:lang w:val="en-GB"/>
        </w:rPr>
        <w:t>in</w:t>
      </w:r>
      <w:r w:rsidR="00335DD6" w:rsidRPr="00F20102">
        <w:rPr>
          <w:lang w:val="en-GB"/>
        </w:rPr>
        <w:t xml:space="preserve"> </w:t>
      </w:r>
      <w:r w:rsidR="007C3EC8" w:rsidRPr="00372ECC">
        <w:rPr>
          <w:lang w:val="en-GB"/>
        </w:rPr>
        <w:t xml:space="preserve">the year of publication, as well as the number of citations attained. </w:t>
      </w:r>
      <w:r w:rsidR="007C3EC8" w:rsidRPr="00F20102">
        <w:rPr>
          <w:lang w:val="en-GB"/>
        </w:rPr>
        <w:t>W</w:t>
      </w:r>
      <w:r w:rsidR="007C3EC8" w:rsidRPr="00372ECC">
        <w:rPr>
          <w:lang w:val="en-GB"/>
        </w:rPr>
        <w:t xml:space="preserve">henever possible, a </w:t>
      </w:r>
      <w:r w:rsidR="00335DD6" w:rsidRPr="00F20102">
        <w:rPr>
          <w:lang w:val="en-GB"/>
        </w:rPr>
        <w:t>summary</w:t>
      </w:r>
      <w:r w:rsidR="007C3EC8" w:rsidRPr="00372ECC">
        <w:rPr>
          <w:lang w:val="en-GB"/>
        </w:rPr>
        <w:t xml:space="preserve"> table </w:t>
      </w:r>
      <w:r w:rsidR="00335DD6" w:rsidRPr="00F20102">
        <w:rPr>
          <w:lang w:val="en-GB"/>
        </w:rPr>
        <w:t>should</w:t>
      </w:r>
      <w:r w:rsidR="007C3EC8" w:rsidRPr="00372ECC">
        <w:rPr>
          <w:lang w:val="en-GB"/>
        </w:rPr>
        <w:t xml:space="preserve"> be </w:t>
      </w:r>
      <w:r w:rsidR="00335DD6" w:rsidRPr="00F20102">
        <w:rPr>
          <w:lang w:val="en-GB"/>
        </w:rPr>
        <w:t>submitted</w:t>
      </w:r>
      <w:r w:rsidR="007C3EC8" w:rsidRPr="00372ECC">
        <w:rPr>
          <w:lang w:val="en-GB"/>
        </w:rPr>
        <w:t xml:space="preserve"> of the candidate's H-index, the total number of papers, and also </w:t>
      </w:r>
      <w:r w:rsidR="00335DD6" w:rsidRPr="00F20102">
        <w:rPr>
          <w:lang w:val="en-GB"/>
        </w:rPr>
        <w:t>the</w:t>
      </w:r>
      <w:r w:rsidR="007C3EC8" w:rsidRPr="00372ECC">
        <w:rPr>
          <w:lang w:val="en-GB"/>
        </w:rPr>
        <w:t xml:space="preserve"> total number of citations </w:t>
      </w:r>
      <w:r w:rsidR="00335DD6" w:rsidRPr="00F20102">
        <w:rPr>
          <w:lang w:val="en-GB"/>
        </w:rPr>
        <w:t>registered</w:t>
      </w:r>
      <w:r w:rsidR="007C3EC8" w:rsidRPr="00372ECC">
        <w:rPr>
          <w:lang w:val="en-GB"/>
        </w:rPr>
        <w:t xml:space="preserve"> in </w:t>
      </w:r>
      <w:r w:rsidR="00335DD6" w:rsidRPr="00F20102">
        <w:rPr>
          <w:lang w:val="en-GB"/>
        </w:rPr>
        <w:t>these datab</w:t>
      </w:r>
      <w:r w:rsidR="007C3EC8" w:rsidRPr="00372ECC">
        <w:rPr>
          <w:lang w:val="en-GB"/>
        </w:rPr>
        <w:t>ases and Google Scholar</w:t>
      </w:r>
      <w:r w:rsidR="00B44BE3" w:rsidRPr="00372ECC">
        <w:rPr>
          <w:lang w:val="en-GB"/>
        </w:rPr>
        <w:t>.</w:t>
      </w:r>
    </w:p>
    <w:p w14:paraId="6FC086AC" w14:textId="27E56AB1" w:rsidR="008D4AEB" w:rsidRPr="00372ECC" w:rsidRDefault="00114B7F" w:rsidP="008D4AEB">
      <w:pPr>
        <w:rPr>
          <w:lang w:val="en-GB"/>
        </w:rPr>
      </w:pPr>
      <w:r>
        <w:rPr>
          <w:b/>
          <w:lang w:val="en-GB"/>
        </w:rPr>
        <w:t>IX</w:t>
      </w:r>
      <w:r w:rsidR="008D4AEB" w:rsidRPr="00372ECC">
        <w:rPr>
          <w:b/>
          <w:lang w:val="en-GB"/>
        </w:rPr>
        <w:t xml:space="preserve">.3 </w:t>
      </w:r>
      <w:r w:rsidR="00133084">
        <w:rPr>
          <w:lang w:val="en-GB"/>
        </w:rPr>
        <w:t>–</w:t>
      </w:r>
      <w:r w:rsidR="008D4AEB" w:rsidRPr="00372ECC">
        <w:rPr>
          <w:lang w:val="en-GB"/>
        </w:rPr>
        <w:t xml:space="preserve"> </w:t>
      </w:r>
      <w:r w:rsidR="00335DD6" w:rsidRPr="00F20102">
        <w:rPr>
          <w:lang w:val="en-GB"/>
        </w:rPr>
        <w:t>The</w:t>
      </w:r>
      <w:r w:rsidR="00335DD6" w:rsidRPr="00F20102">
        <w:rPr>
          <w:i/>
          <w:lang w:val="en-GB"/>
        </w:rPr>
        <w:t xml:space="preserve"> </w:t>
      </w:r>
      <w:r w:rsidR="00335DD6" w:rsidRPr="00372ECC">
        <w:rPr>
          <w:i/>
          <w:lang w:val="en-GB"/>
        </w:rPr>
        <w:t>Curriculum Vitae</w:t>
      </w:r>
      <w:r w:rsidR="00335DD6" w:rsidRPr="00372ECC">
        <w:rPr>
          <w:lang w:val="en-GB"/>
        </w:rPr>
        <w:t xml:space="preserve"> </w:t>
      </w:r>
      <w:r w:rsidR="00335DD6" w:rsidRPr="00F20102">
        <w:rPr>
          <w:lang w:val="en-GB"/>
        </w:rPr>
        <w:t xml:space="preserve">must </w:t>
      </w:r>
      <w:r w:rsidR="008E7668">
        <w:rPr>
          <w:lang w:val="en-GB"/>
        </w:rPr>
        <w:t>highlight</w:t>
      </w:r>
      <w:r w:rsidR="008E7668" w:rsidRPr="00F20102">
        <w:rPr>
          <w:lang w:val="en-GB"/>
        </w:rPr>
        <w:t xml:space="preserve"> a m</w:t>
      </w:r>
      <w:r w:rsidR="008E7668">
        <w:rPr>
          <w:lang w:val="en-GB"/>
        </w:rPr>
        <w:t>aximum</w:t>
      </w:r>
      <w:r w:rsidR="008E7668" w:rsidRPr="00372ECC">
        <w:rPr>
          <w:lang w:val="en-GB"/>
        </w:rPr>
        <w:t xml:space="preserve"> </w:t>
      </w:r>
      <w:r w:rsidR="008E7668" w:rsidRPr="00F20102">
        <w:rPr>
          <w:lang w:val="en-GB"/>
        </w:rPr>
        <w:t xml:space="preserve">of </w:t>
      </w:r>
      <w:r w:rsidR="008E7668" w:rsidRPr="00372ECC">
        <w:rPr>
          <w:lang w:val="en-GB"/>
        </w:rPr>
        <w:t xml:space="preserve">ten </w:t>
      </w:r>
      <w:r w:rsidR="008E7668">
        <w:rPr>
          <w:lang w:val="en-GB"/>
        </w:rPr>
        <w:t>outputs</w:t>
      </w:r>
      <w:r w:rsidR="00335DD6" w:rsidRPr="00F20102">
        <w:rPr>
          <w:lang w:val="en-GB"/>
        </w:rPr>
        <w:t xml:space="preserve"> which the candidate considers </w:t>
      </w:r>
      <w:r w:rsidR="00DB15D7">
        <w:rPr>
          <w:lang w:val="en-GB"/>
        </w:rPr>
        <w:t xml:space="preserve">to be the </w:t>
      </w:r>
      <w:r w:rsidR="00335DD6" w:rsidRPr="00F20102">
        <w:rPr>
          <w:lang w:val="en-GB"/>
        </w:rPr>
        <w:t>most representat</w:t>
      </w:r>
      <w:r w:rsidR="00335DD6" w:rsidRPr="00372ECC">
        <w:rPr>
          <w:lang w:val="en-GB"/>
        </w:rPr>
        <w:t xml:space="preserve">ive, especially with regards </w:t>
      </w:r>
      <w:r w:rsidR="00335DD6" w:rsidRPr="00F20102">
        <w:rPr>
          <w:lang w:val="en-GB"/>
        </w:rPr>
        <w:t>their contribution to the development and evolution of the subject a</w:t>
      </w:r>
      <w:r w:rsidR="00335DD6" w:rsidRPr="00372ECC">
        <w:rPr>
          <w:lang w:val="en-GB"/>
        </w:rPr>
        <w:t xml:space="preserve">reas for which the </w:t>
      </w:r>
      <w:r w:rsidR="00335DD6" w:rsidRPr="00F20102">
        <w:rPr>
          <w:lang w:val="en-GB"/>
        </w:rPr>
        <w:t xml:space="preserve">contest </w:t>
      </w:r>
      <w:r w:rsidR="00335DD6" w:rsidRPr="00372ECC">
        <w:rPr>
          <w:lang w:val="en-GB"/>
        </w:rPr>
        <w:t>has been opened</w:t>
      </w:r>
      <w:r w:rsidR="008D4AEB" w:rsidRPr="00372ECC">
        <w:rPr>
          <w:lang w:val="en-GB"/>
        </w:rPr>
        <w:t>.</w:t>
      </w:r>
    </w:p>
    <w:p w14:paraId="6FD8470B" w14:textId="003D6222" w:rsidR="009A2654" w:rsidRPr="00372ECC" w:rsidRDefault="00114B7F" w:rsidP="008D4AEB">
      <w:pPr>
        <w:rPr>
          <w:lang w:val="en-GB"/>
        </w:rPr>
      </w:pPr>
      <w:r>
        <w:rPr>
          <w:b/>
          <w:lang w:val="en-GB"/>
        </w:rPr>
        <w:t>IX</w:t>
      </w:r>
      <w:r w:rsidR="008D4AEB" w:rsidRPr="00372ECC">
        <w:rPr>
          <w:b/>
          <w:lang w:val="en-GB"/>
        </w:rPr>
        <w:t>.4</w:t>
      </w:r>
      <w:r w:rsidR="008D4AEB" w:rsidRPr="00372ECC">
        <w:rPr>
          <w:lang w:val="en-GB"/>
        </w:rPr>
        <w:t xml:space="preserve"> </w:t>
      </w:r>
      <w:r w:rsidR="00133084">
        <w:rPr>
          <w:lang w:val="en-GB"/>
        </w:rPr>
        <w:t>–</w:t>
      </w:r>
      <w:r w:rsidR="008D4AEB" w:rsidRPr="00372ECC">
        <w:rPr>
          <w:lang w:val="en-GB"/>
        </w:rPr>
        <w:t xml:space="preserve"> </w:t>
      </w:r>
      <w:r w:rsidR="0093558B" w:rsidRPr="00F20102">
        <w:rPr>
          <w:lang w:val="en-GB"/>
        </w:rPr>
        <w:t xml:space="preserve">This selection must be accompanied by a brief justification describing what the candidate considers to be their contribution and </w:t>
      </w:r>
      <w:r w:rsidR="0093558B" w:rsidRPr="00372ECC">
        <w:rPr>
          <w:lang w:val="en-GB"/>
        </w:rPr>
        <w:t xml:space="preserve">how this contribution </w:t>
      </w:r>
      <w:r w:rsidR="00A30094" w:rsidRPr="00372ECC">
        <w:rPr>
          <w:lang w:val="en-GB"/>
        </w:rPr>
        <w:t>supports the mi</w:t>
      </w:r>
      <w:r w:rsidR="00A30094">
        <w:rPr>
          <w:lang w:val="en-GB"/>
        </w:rPr>
        <w:t xml:space="preserve">ssion </w:t>
      </w:r>
      <w:r w:rsidR="00A30094" w:rsidRPr="00372ECC">
        <w:rPr>
          <w:lang w:val="en-GB"/>
        </w:rPr>
        <w:t xml:space="preserve">of both </w:t>
      </w:r>
      <w:r w:rsidR="008D4AEB" w:rsidRPr="00372ECC">
        <w:rPr>
          <w:lang w:val="en-GB"/>
        </w:rPr>
        <w:t xml:space="preserve">ISEG </w:t>
      </w:r>
      <w:r w:rsidR="00A30094" w:rsidRPr="00FF789F">
        <w:rPr>
          <w:lang w:val="en-GB"/>
        </w:rPr>
        <w:t xml:space="preserve">and the </w:t>
      </w:r>
      <w:r w:rsidR="008D4AEB" w:rsidRPr="00FF789F">
        <w:rPr>
          <w:lang w:val="en-GB"/>
        </w:rPr>
        <w:t>Department</w:t>
      </w:r>
      <w:r w:rsidR="00A30094" w:rsidRPr="00FF789F">
        <w:rPr>
          <w:lang w:val="en-GB"/>
        </w:rPr>
        <w:t xml:space="preserve"> of</w:t>
      </w:r>
      <w:r w:rsidR="008D4AEB" w:rsidRPr="00FF789F">
        <w:rPr>
          <w:lang w:val="en-GB"/>
        </w:rPr>
        <w:t xml:space="preserve"> </w:t>
      </w:r>
      <w:r w:rsidR="000D4273" w:rsidRPr="00FF789F">
        <w:rPr>
          <w:lang w:val="en-GB"/>
        </w:rPr>
        <w:t>Economics</w:t>
      </w:r>
      <w:r w:rsidR="008D4AEB" w:rsidRPr="00FF789F">
        <w:rPr>
          <w:lang w:val="en-GB"/>
        </w:rPr>
        <w:t>.</w:t>
      </w:r>
    </w:p>
    <w:p w14:paraId="23E6AA8B" w14:textId="6A3065F1" w:rsidR="00C443D3" w:rsidRPr="00372ECC" w:rsidRDefault="005671F8" w:rsidP="00455978">
      <w:pPr>
        <w:rPr>
          <w:b/>
          <w:lang w:val="en-GB"/>
        </w:rPr>
      </w:pPr>
      <w:r w:rsidRPr="00372ECC">
        <w:rPr>
          <w:b/>
          <w:lang w:val="en-GB"/>
        </w:rPr>
        <w:t xml:space="preserve">X </w:t>
      </w:r>
      <w:r w:rsidR="00133084" w:rsidRPr="00133084">
        <w:rPr>
          <w:b/>
          <w:lang w:val="en-GB"/>
        </w:rPr>
        <w:t>—</w:t>
      </w:r>
      <w:r w:rsidR="00C443D3" w:rsidRPr="00372ECC">
        <w:rPr>
          <w:b/>
          <w:lang w:val="en-GB"/>
        </w:rPr>
        <w:t xml:space="preserve"> </w:t>
      </w:r>
      <w:r w:rsidR="00366693" w:rsidRPr="00372ECC">
        <w:rPr>
          <w:b/>
          <w:lang w:val="en-GB"/>
        </w:rPr>
        <w:t>Language</w:t>
      </w:r>
    </w:p>
    <w:p w14:paraId="63294DF1" w14:textId="4DF93851" w:rsidR="00C443D3" w:rsidRPr="00372ECC" w:rsidRDefault="003D418A" w:rsidP="00455978">
      <w:pPr>
        <w:rPr>
          <w:lang w:val="en-GB"/>
        </w:rPr>
      </w:pPr>
      <w:r w:rsidRPr="006F0ADB">
        <w:rPr>
          <w:lang w:val="en-GB"/>
        </w:rPr>
        <w:lastRenderedPageBreak/>
        <w:t>The supporting documents must be submitted in Portuguese or English.</w:t>
      </w:r>
    </w:p>
    <w:p w14:paraId="42A00046" w14:textId="5DC3CE9A" w:rsidR="00C443D3" w:rsidRPr="00372ECC" w:rsidRDefault="005671F8" w:rsidP="00455978">
      <w:pPr>
        <w:rPr>
          <w:b/>
          <w:lang w:val="en-GB"/>
        </w:rPr>
      </w:pPr>
      <w:r w:rsidRPr="00372ECC">
        <w:rPr>
          <w:b/>
          <w:lang w:val="en-GB"/>
        </w:rPr>
        <w:t>X</w:t>
      </w:r>
      <w:r w:rsidR="00114B7F">
        <w:rPr>
          <w:b/>
          <w:lang w:val="en-GB"/>
        </w:rPr>
        <w:t>I</w:t>
      </w:r>
      <w:r w:rsidRPr="00372ECC">
        <w:rPr>
          <w:b/>
          <w:lang w:val="en-GB"/>
        </w:rPr>
        <w:t xml:space="preserve"> </w:t>
      </w:r>
      <w:r w:rsidR="00133084" w:rsidRPr="00133084">
        <w:rPr>
          <w:b/>
          <w:lang w:val="en-GB"/>
        </w:rPr>
        <w:t>—</w:t>
      </w:r>
      <w:r w:rsidR="00C443D3" w:rsidRPr="00372ECC">
        <w:rPr>
          <w:b/>
          <w:lang w:val="en-GB"/>
        </w:rPr>
        <w:t xml:space="preserve"> </w:t>
      </w:r>
      <w:r w:rsidR="00366693" w:rsidRPr="00372ECC">
        <w:rPr>
          <w:b/>
          <w:lang w:val="en-GB"/>
        </w:rPr>
        <w:t xml:space="preserve">The </w:t>
      </w:r>
      <w:r w:rsidR="00366693" w:rsidRPr="00366693">
        <w:rPr>
          <w:b/>
          <w:lang w:val="en-GB"/>
        </w:rPr>
        <w:t>con</w:t>
      </w:r>
      <w:r w:rsidR="00366693">
        <w:rPr>
          <w:b/>
          <w:lang w:val="en-GB"/>
        </w:rPr>
        <w:t>stitution of the Selection P</w:t>
      </w:r>
      <w:r w:rsidR="00366693" w:rsidRPr="00366693">
        <w:rPr>
          <w:b/>
          <w:lang w:val="en-GB"/>
        </w:rPr>
        <w:t>anel</w:t>
      </w:r>
    </w:p>
    <w:p w14:paraId="1C2776F5" w14:textId="57995C8D" w:rsidR="006D13D6" w:rsidRPr="00372ECC" w:rsidRDefault="004B1DC2" w:rsidP="00644E3F">
      <w:pPr>
        <w:spacing w:after="0"/>
        <w:rPr>
          <w:lang w:val="en-GB"/>
        </w:rPr>
      </w:pPr>
      <w:r w:rsidRPr="004B1DC2">
        <w:rPr>
          <w:lang w:val="en-GB"/>
        </w:rPr>
        <w:t xml:space="preserve">In accordance with </w:t>
      </w:r>
      <w:r w:rsidR="00DB15D7">
        <w:rPr>
          <w:lang w:val="en-GB"/>
        </w:rPr>
        <w:t xml:space="preserve">the terms of </w:t>
      </w:r>
      <w:r w:rsidRPr="004B1DC2">
        <w:rPr>
          <w:lang w:val="en-GB"/>
        </w:rPr>
        <w:t xml:space="preserve">Articles </w:t>
      </w:r>
      <w:r w:rsidR="00C33536" w:rsidRPr="00372ECC">
        <w:rPr>
          <w:lang w:val="en-GB"/>
        </w:rPr>
        <w:t>45</w:t>
      </w:r>
      <w:r w:rsidR="00F20102">
        <w:rPr>
          <w:lang w:val="en-GB"/>
        </w:rPr>
        <w:t xml:space="preserve"> and</w:t>
      </w:r>
      <w:r w:rsidR="00C33536" w:rsidRPr="00372ECC">
        <w:rPr>
          <w:lang w:val="en-GB"/>
        </w:rPr>
        <w:t xml:space="preserve"> 46</w:t>
      </w:r>
      <w:r w:rsidR="00F20102">
        <w:rPr>
          <w:lang w:val="en-GB"/>
        </w:rPr>
        <w:t xml:space="preserve"> of the</w:t>
      </w:r>
      <w:r w:rsidR="00C33536" w:rsidRPr="00372ECC">
        <w:rPr>
          <w:lang w:val="en-GB"/>
        </w:rPr>
        <w:t xml:space="preserve"> ECDU </w:t>
      </w:r>
      <w:r w:rsidR="00F20102">
        <w:rPr>
          <w:lang w:val="en-GB"/>
        </w:rPr>
        <w:t>and Article</w:t>
      </w:r>
      <w:r w:rsidR="00C33536" w:rsidRPr="00372ECC">
        <w:rPr>
          <w:lang w:val="en-GB"/>
        </w:rPr>
        <w:t xml:space="preserve"> 14</w:t>
      </w:r>
      <w:r w:rsidR="00F20102">
        <w:rPr>
          <w:lang w:val="en-GB"/>
        </w:rPr>
        <w:t xml:space="preserve"> of the </w:t>
      </w:r>
      <w:r w:rsidR="00C33536" w:rsidRPr="00372ECC">
        <w:rPr>
          <w:lang w:val="en-GB"/>
        </w:rPr>
        <w:t>Regula</w:t>
      </w:r>
      <w:r w:rsidR="00F20102">
        <w:rPr>
          <w:lang w:val="en-GB"/>
        </w:rPr>
        <w:t>tions</w:t>
      </w:r>
      <w:r w:rsidR="0084691B" w:rsidRPr="00372ECC">
        <w:rPr>
          <w:lang w:val="en-GB"/>
        </w:rPr>
        <w:t>,</w:t>
      </w:r>
      <w:r w:rsidR="00C33536" w:rsidRPr="00372ECC">
        <w:rPr>
          <w:lang w:val="en-GB"/>
        </w:rPr>
        <w:t xml:space="preserve"> </w:t>
      </w:r>
      <w:r w:rsidR="00366693" w:rsidRPr="00F20102">
        <w:rPr>
          <w:lang w:val="en-GB"/>
        </w:rPr>
        <w:t>the selection</w:t>
      </w:r>
      <w:r w:rsidR="00366693" w:rsidRPr="004536DB">
        <w:rPr>
          <w:lang w:val="en-GB"/>
        </w:rPr>
        <w:t xml:space="preserve"> panel is comprised of the following</w:t>
      </w:r>
      <w:r w:rsidR="006D13D6" w:rsidRPr="00372ECC">
        <w:rPr>
          <w:lang w:val="en-GB"/>
        </w:rPr>
        <w:t>:</w:t>
      </w:r>
    </w:p>
    <w:p w14:paraId="1CFBD96A" w14:textId="77777777" w:rsidR="006D13D6" w:rsidRPr="00372ECC" w:rsidRDefault="006D13D6" w:rsidP="00644E3F">
      <w:pPr>
        <w:spacing w:after="0"/>
        <w:rPr>
          <w:lang w:val="en-GB"/>
        </w:rPr>
      </w:pPr>
    </w:p>
    <w:p w14:paraId="5ACDD035" w14:textId="4B1C2EB5" w:rsidR="00C363F1" w:rsidRPr="007A7CA2" w:rsidRDefault="00366693" w:rsidP="00372ECC">
      <w:pPr>
        <w:spacing w:after="120"/>
      </w:pPr>
      <w:proofErr w:type="spellStart"/>
      <w:r w:rsidRPr="007A7CA2">
        <w:t>Chair</w:t>
      </w:r>
      <w:proofErr w:type="spellEnd"/>
      <w:r w:rsidR="00C363F1" w:rsidRPr="007A7CA2">
        <w:t xml:space="preserve">: </w:t>
      </w:r>
      <w:proofErr w:type="spellStart"/>
      <w:r w:rsidRPr="007A7CA2">
        <w:t>The</w:t>
      </w:r>
      <w:proofErr w:type="spellEnd"/>
      <w:r w:rsidRPr="007A7CA2">
        <w:t xml:space="preserve"> </w:t>
      </w:r>
      <w:proofErr w:type="spellStart"/>
      <w:r w:rsidRPr="007A7CA2">
        <w:t>Rector</w:t>
      </w:r>
      <w:proofErr w:type="spellEnd"/>
      <w:r w:rsidRPr="007A7CA2">
        <w:t xml:space="preserve"> </w:t>
      </w:r>
      <w:proofErr w:type="spellStart"/>
      <w:r w:rsidRPr="007A7CA2">
        <w:t>of</w:t>
      </w:r>
      <w:proofErr w:type="spellEnd"/>
      <w:r w:rsidRPr="007A7CA2">
        <w:t xml:space="preserve"> </w:t>
      </w:r>
      <w:r w:rsidR="00C363F1" w:rsidRPr="007A7CA2">
        <w:t>Universidade de Lisboa</w:t>
      </w:r>
    </w:p>
    <w:p w14:paraId="07D3BA9E" w14:textId="77777777" w:rsidR="003D418A" w:rsidRPr="009A27D5" w:rsidRDefault="003D418A" w:rsidP="003D418A">
      <w:pPr>
        <w:rPr>
          <w:rFonts w:cstheme="minorHAnsi"/>
        </w:rPr>
      </w:pPr>
      <w:bookmarkStart w:id="1" w:name="_Hlk66185633"/>
      <w:r>
        <w:rPr>
          <w:rFonts w:cstheme="minorHAnsi"/>
        </w:rPr>
        <w:t>Doutor</w:t>
      </w:r>
      <w:r w:rsidRPr="009A27D5">
        <w:rPr>
          <w:rFonts w:cstheme="minorHAnsi"/>
        </w:rPr>
        <w:t xml:space="preserve"> António </w:t>
      </w:r>
      <w:r>
        <w:rPr>
          <w:rFonts w:cstheme="minorHAnsi"/>
        </w:rPr>
        <w:t xml:space="preserve">Manuel </w:t>
      </w:r>
      <w:r w:rsidRPr="009A27D5">
        <w:rPr>
          <w:rFonts w:cstheme="minorHAnsi"/>
        </w:rPr>
        <w:t>Cardoso Marques, Prof</w:t>
      </w:r>
      <w:r>
        <w:rPr>
          <w:rFonts w:cstheme="minorHAnsi"/>
        </w:rPr>
        <w:t xml:space="preserve">essor </w:t>
      </w:r>
      <w:r w:rsidRPr="009A27D5">
        <w:rPr>
          <w:rFonts w:cstheme="minorHAnsi"/>
        </w:rPr>
        <w:t>Catedrático</w:t>
      </w:r>
      <w:r>
        <w:rPr>
          <w:rFonts w:cstheme="minorHAnsi"/>
        </w:rPr>
        <w:t>,</w:t>
      </w:r>
      <w:r w:rsidRPr="009A27D5">
        <w:rPr>
          <w:rFonts w:cstheme="minorHAnsi"/>
        </w:rPr>
        <w:t xml:space="preserve"> Faculdade de Ciências Sociais e Humanas da Universidade da Beira Interior</w:t>
      </w:r>
      <w:r>
        <w:rPr>
          <w:rFonts w:cstheme="minorHAnsi"/>
        </w:rPr>
        <w:t>;</w:t>
      </w:r>
    </w:p>
    <w:bookmarkEnd w:id="1"/>
    <w:p w14:paraId="60AB030F" w14:textId="77777777" w:rsidR="003D418A" w:rsidRPr="009A27D5" w:rsidRDefault="003D418A" w:rsidP="003D418A">
      <w:pPr>
        <w:rPr>
          <w:rFonts w:cstheme="minorHAnsi"/>
        </w:rPr>
      </w:pPr>
      <w:r>
        <w:rPr>
          <w:rFonts w:cstheme="minorHAnsi"/>
        </w:rPr>
        <w:t>Doutor</w:t>
      </w:r>
      <w:r w:rsidRPr="009A27D5">
        <w:rPr>
          <w:rFonts w:cstheme="minorHAnsi"/>
        </w:rPr>
        <w:t xml:space="preserve"> João Fernandes Rebelo, Prof</w:t>
      </w:r>
      <w:r>
        <w:rPr>
          <w:rFonts w:cstheme="minorHAnsi"/>
        </w:rPr>
        <w:t>essor</w:t>
      </w:r>
      <w:r w:rsidRPr="009A27D5">
        <w:rPr>
          <w:rFonts w:cstheme="minorHAnsi"/>
        </w:rPr>
        <w:t xml:space="preserve"> Catedrático</w:t>
      </w:r>
      <w:r>
        <w:rPr>
          <w:rFonts w:cstheme="minorHAnsi"/>
        </w:rPr>
        <w:t>,</w:t>
      </w:r>
      <w:r w:rsidRPr="009A27D5">
        <w:rPr>
          <w:rFonts w:cstheme="minorHAnsi"/>
        </w:rPr>
        <w:t xml:space="preserve"> Escola de Ciências Humanas e Sociais da Universidade de Trás-os-Montes e Alto Douro</w:t>
      </w:r>
      <w:r>
        <w:rPr>
          <w:rFonts w:cstheme="minorHAnsi"/>
        </w:rPr>
        <w:t>;</w:t>
      </w:r>
    </w:p>
    <w:p w14:paraId="1BA1311D" w14:textId="77777777" w:rsidR="003D418A" w:rsidRPr="009A27D5" w:rsidRDefault="003D418A" w:rsidP="003D418A">
      <w:pPr>
        <w:rPr>
          <w:rFonts w:cstheme="minorHAnsi"/>
        </w:rPr>
      </w:pPr>
      <w:r>
        <w:rPr>
          <w:rFonts w:cstheme="minorHAnsi"/>
        </w:rPr>
        <w:t xml:space="preserve">Doutor </w:t>
      </w:r>
      <w:r w:rsidRPr="009A27D5">
        <w:rPr>
          <w:rFonts w:cstheme="minorHAnsi"/>
        </w:rPr>
        <w:t>José Pedro Veloso de Sousa Pontes, Prof</w:t>
      </w:r>
      <w:r>
        <w:rPr>
          <w:rFonts w:cstheme="minorHAnsi"/>
        </w:rPr>
        <w:t>essor</w:t>
      </w:r>
      <w:r w:rsidRPr="009A27D5">
        <w:rPr>
          <w:rFonts w:cstheme="minorHAnsi"/>
        </w:rPr>
        <w:t xml:space="preserve"> Catedrático</w:t>
      </w:r>
      <w:r>
        <w:rPr>
          <w:rFonts w:cstheme="minorHAnsi"/>
        </w:rPr>
        <w:t>,</w:t>
      </w:r>
      <w:r w:rsidRPr="009A27D5">
        <w:rPr>
          <w:rFonts w:cstheme="minorHAnsi"/>
        </w:rPr>
        <w:t xml:space="preserve"> Instituto Superior de Economia e Gestão da Universidade de Lisboa</w:t>
      </w:r>
      <w:r>
        <w:rPr>
          <w:rFonts w:cstheme="minorHAnsi"/>
        </w:rPr>
        <w:t>;</w:t>
      </w:r>
    </w:p>
    <w:p w14:paraId="11E5F723" w14:textId="77777777" w:rsidR="003D418A" w:rsidRPr="009A27D5" w:rsidRDefault="003D418A" w:rsidP="003D418A">
      <w:pPr>
        <w:rPr>
          <w:rFonts w:cstheme="minorHAnsi"/>
        </w:rPr>
      </w:pPr>
      <w:r>
        <w:rPr>
          <w:rFonts w:cstheme="minorHAnsi"/>
        </w:rPr>
        <w:t xml:space="preserve">Doutor </w:t>
      </w:r>
      <w:r w:rsidRPr="00C946DD">
        <w:rPr>
          <w:rFonts w:cs="Arial"/>
          <w:bCs/>
          <w:shd w:val="clear" w:color="auto" w:fill="FFFFFF"/>
        </w:rPr>
        <w:t>Pedro Luís de Oliveira Martins Pita Barros</w:t>
      </w:r>
      <w:r w:rsidRPr="009A27D5">
        <w:rPr>
          <w:rFonts w:cstheme="minorHAnsi"/>
        </w:rPr>
        <w:t>, Prof</w:t>
      </w:r>
      <w:r>
        <w:rPr>
          <w:rFonts w:cstheme="minorHAnsi"/>
        </w:rPr>
        <w:t>essor</w:t>
      </w:r>
      <w:r w:rsidRPr="009A27D5">
        <w:rPr>
          <w:rFonts w:cstheme="minorHAnsi"/>
        </w:rPr>
        <w:t xml:space="preserve"> Catedrático</w:t>
      </w:r>
      <w:r>
        <w:rPr>
          <w:rFonts w:cstheme="minorHAnsi"/>
        </w:rPr>
        <w:t>,</w:t>
      </w:r>
      <w:r w:rsidRPr="009A27D5">
        <w:rPr>
          <w:rFonts w:cstheme="minorHAnsi"/>
        </w:rPr>
        <w:t xml:space="preserve"> </w:t>
      </w:r>
      <w:r w:rsidRPr="00536B65">
        <w:rPr>
          <w:rFonts w:cstheme="minorHAnsi"/>
        </w:rPr>
        <w:t xml:space="preserve">NOVA </w:t>
      </w:r>
      <w:proofErr w:type="spellStart"/>
      <w:r w:rsidRPr="00536B65">
        <w:rPr>
          <w:rFonts w:cstheme="minorHAnsi"/>
        </w:rPr>
        <w:t>School</w:t>
      </w:r>
      <w:proofErr w:type="spellEnd"/>
      <w:r w:rsidRPr="00536B65">
        <w:rPr>
          <w:rFonts w:cstheme="minorHAnsi"/>
        </w:rPr>
        <w:t xml:space="preserve"> </w:t>
      </w:r>
      <w:proofErr w:type="spellStart"/>
      <w:r w:rsidRPr="00536B65">
        <w:rPr>
          <w:rFonts w:cstheme="minorHAnsi"/>
        </w:rPr>
        <w:t>of</w:t>
      </w:r>
      <w:proofErr w:type="spellEnd"/>
      <w:r w:rsidRPr="00536B65">
        <w:rPr>
          <w:rFonts w:cstheme="minorHAnsi"/>
        </w:rPr>
        <w:t xml:space="preserve"> Business &amp; </w:t>
      </w:r>
      <w:proofErr w:type="spellStart"/>
      <w:r w:rsidRPr="00536B65">
        <w:rPr>
          <w:rFonts w:cstheme="minorHAnsi"/>
        </w:rPr>
        <w:t>Economics</w:t>
      </w:r>
      <w:proofErr w:type="spellEnd"/>
      <w:r w:rsidRPr="009A27D5">
        <w:rPr>
          <w:rFonts w:cstheme="minorHAnsi"/>
        </w:rPr>
        <w:t xml:space="preserve"> da Universidade Nova de Lisboa</w:t>
      </w:r>
      <w:r>
        <w:rPr>
          <w:rFonts w:cstheme="minorHAnsi"/>
        </w:rPr>
        <w:t>;</w:t>
      </w:r>
    </w:p>
    <w:p w14:paraId="28D3ADE1" w14:textId="3E46A5C6" w:rsidR="00AD7D22" w:rsidRPr="003D418A" w:rsidRDefault="003D418A" w:rsidP="003D418A">
      <w:pPr>
        <w:spacing w:after="120"/>
        <w:rPr>
          <w:rFonts w:cstheme="minorHAnsi"/>
        </w:rPr>
      </w:pPr>
      <w:r>
        <w:rPr>
          <w:rFonts w:cstheme="minorHAnsi"/>
        </w:rPr>
        <w:t xml:space="preserve">Doutor </w:t>
      </w:r>
      <w:r w:rsidRPr="009A27D5">
        <w:rPr>
          <w:rFonts w:cstheme="minorHAnsi"/>
        </w:rPr>
        <w:t>Vítor Manuel da Silva Santos, Prof</w:t>
      </w:r>
      <w:r>
        <w:rPr>
          <w:rFonts w:cstheme="minorHAnsi"/>
        </w:rPr>
        <w:t>essor</w:t>
      </w:r>
      <w:r w:rsidRPr="009A27D5">
        <w:rPr>
          <w:rFonts w:cstheme="minorHAnsi"/>
        </w:rPr>
        <w:t xml:space="preserve"> Catedrático</w:t>
      </w:r>
      <w:r>
        <w:rPr>
          <w:rFonts w:cstheme="minorHAnsi"/>
        </w:rPr>
        <w:t>,</w:t>
      </w:r>
      <w:r w:rsidRPr="009A27D5">
        <w:rPr>
          <w:rFonts w:cstheme="minorHAnsi"/>
        </w:rPr>
        <w:t xml:space="preserve"> Instituto Superior de Economia e Gestão da Universidade de Lisboa.</w:t>
      </w:r>
    </w:p>
    <w:p w14:paraId="1338C088" w14:textId="77777777" w:rsidR="00AD7D22" w:rsidRPr="003D418A" w:rsidRDefault="00AD7D22" w:rsidP="00372ECC">
      <w:pPr>
        <w:spacing w:after="120"/>
      </w:pPr>
    </w:p>
    <w:p w14:paraId="66253ACE" w14:textId="35E10A04" w:rsidR="00B661C3" w:rsidRPr="00372ECC" w:rsidRDefault="00E82A2A" w:rsidP="00455978">
      <w:r w:rsidRPr="00372ECC">
        <w:rPr>
          <w:highlight w:val="yellow"/>
        </w:rPr>
        <w:t>... (</w:t>
      </w:r>
      <w:r w:rsidRPr="000F6674">
        <w:rPr>
          <w:highlight w:val="yellow"/>
        </w:rPr>
        <w:t>loca</w:t>
      </w:r>
      <w:r w:rsidRPr="00372ECC">
        <w:rPr>
          <w:highlight w:val="yellow"/>
        </w:rPr>
        <w:t>l),</w:t>
      </w:r>
      <w:r w:rsidR="00366693" w:rsidRPr="00372ECC">
        <w:rPr>
          <w:highlight w:val="yellow"/>
        </w:rPr>
        <w:t xml:space="preserve"> </w:t>
      </w:r>
      <w:r w:rsidRPr="00372ECC">
        <w:rPr>
          <w:highlight w:val="yellow"/>
        </w:rPr>
        <w:t>... (dat</w:t>
      </w:r>
      <w:r w:rsidRPr="000F6674">
        <w:rPr>
          <w:highlight w:val="yellow"/>
        </w:rPr>
        <w:t>a</w:t>
      </w:r>
      <w:r w:rsidRPr="00372ECC">
        <w:rPr>
          <w:highlight w:val="yellow"/>
        </w:rPr>
        <w:t>),</w:t>
      </w:r>
      <w:r w:rsidR="00366693" w:rsidRPr="00372ECC">
        <w:rPr>
          <w:highlight w:val="yellow"/>
        </w:rPr>
        <w:t xml:space="preserve"> </w:t>
      </w:r>
      <w:r w:rsidRPr="00372ECC">
        <w:rPr>
          <w:highlight w:val="yellow"/>
        </w:rPr>
        <w:t>... (</w:t>
      </w:r>
      <w:r w:rsidRPr="000F6674">
        <w:rPr>
          <w:highlight w:val="yellow"/>
        </w:rPr>
        <w:t>assinatura</w:t>
      </w:r>
      <w:r w:rsidRPr="00372ECC">
        <w:rPr>
          <w:highlight w:val="yellow"/>
        </w:rPr>
        <w:t>)</w:t>
      </w:r>
    </w:p>
    <w:sectPr w:rsidR="00B661C3" w:rsidRPr="00372ECC" w:rsidSect="00546A00">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0E2"/>
    <w:multiLevelType w:val="hybridMultilevel"/>
    <w:tmpl w:val="00CE40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2A0A0E"/>
    <w:multiLevelType w:val="hybridMultilevel"/>
    <w:tmpl w:val="2E2A7B62"/>
    <w:lvl w:ilvl="0" w:tplc="32462C7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6403EC"/>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F324B19"/>
    <w:multiLevelType w:val="hybridMultilevel"/>
    <w:tmpl w:val="EEB63AA0"/>
    <w:lvl w:ilvl="0" w:tplc="DD98B644">
      <w:start w:val="1"/>
      <w:numFmt w:val="low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4" w15:restartNumberingAfterBreak="0">
    <w:nsid w:val="399D096D"/>
    <w:multiLevelType w:val="hybridMultilevel"/>
    <w:tmpl w:val="0C34759E"/>
    <w:lvl w:ilvl="0" w:tplc="8EACC15A">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500056F6"/>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B7E3BDB"/>
    <w:multiLevelType w:val="hybridMultilevel"/>
    <w:tmpl w:val="CE567200"/>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3E064C3"/>
    <w:multiLevelType w:val="hybridMultilevel"/>
    <w:tmpl w:val="FF66AB2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676C65C3"/>
    <w:multiLevelType w:val="hybridMultilevel"/>
    <w:tmpl w:val="6F9AE77E"/>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8"/>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D3"/>
    <w:rsid w:val="00000BBB"/>
    <w:rsid w:val="00001499"/>
    <w:rsid w:val="00005128"/>
    <w:rsid w:val="00006CF9"/>
    <w:rsid w:val="00010563"/>
    <w:rsid w:val="00011EDC"/>
    <w:rsid w:val="0001316B"/>
    <w:rsid w:val="000164E0"/>
    <w:rsid w:val="0002008E"/>
    <w:rsid w:val="00020480"/>
    <w:rsid w:val="00031453"/>
    <w:rsid w:val="00031CD7"/>
    <w:rsid w:val="00032058"/>
    <w:rsid w:val="00051942"/>
    <w:rsid w:val="00057876"/>
    <w:rsid w:val="000622F5"/>
    <w:rsid w:val="00062604"/>
    <w:rsid w:val="00062B4C"/>
    <w:rsid w:val="00064BAC"/>
    <w:rsid w:val="00072046"/>
    <w:rsid w:val="00077706"/>
    <w:rsid w:val="000779F1"/>
    <w:rsid w:val="00077CBB"/>
    <w:rsid w:val="00084BFA"/>
    <w:rsid w:val="0008735F"/>
    <w:rsid w:val="000903A4"/>
    <w:rsid w:val="00093A28"/>
    <w:rsid w:val="00095159"/>
    <w:rsid w:val="000A3E22"/>
    <w:rsid w:val="000A42AE"/>
    <w:rsid w:val="000A62BA"/>
    <w:rsid w:val="000B147A"/>
    <w:rsid w:val="000B2363"/>
    <w:rsid w:val="000C04DE"/>
    <w:rsid w:val="000C43B0"/>
    <w:rsid w:val="000D4273"/>
    <w:rsid w:val="000D43D5"/>
    <w:rsid w:val="000D486E"/>
    <w:rsid w:val="000D6753"/>
    <w:rsid w:val="000E05CE"/>
    <w:rsid w:val="000F0BD1"/>
    <w:rsid w:val="000F5D6B"/>
    <w:rsid w:val="000F6674"/>
    <w:rsid w:val="0010750B"/>
    <w:rsid w:val="00114B7F"/>
    <w:rsid w:val="00115114"/>
    <w:rsid w:val="0011751D"/>
    <w:rsid w:val="00121DA6"/>
    <w:rsid w:val="00122D7C"/>
    <w:rsid w:val="0012731E"/>
    <w:rsid w:val="00131123"/>
    <w:rsid w:val="00133084"/>
    <w:rsid w:val="001330B0"/>
    <w:rsid w:val="00136009"/>
    <w:rsid w:val="00136809"/>
    <w:rsid w:val="00136B9E"/>
    <w:rsid w:val="001415BE"/>
    <w:rsid w:val="00143C65"/>
    <w:rsid w:val="0014611D"/>
    <w:rsid w:val="00147E04"/>
    <w:rsid w:val="001656AF"/>
    <w:rsid w:val="00170D5E"/>
    <w:rsid w:val="001722CE"/>
    <w:rsid w:val="00172BC7"/>
    <w:rsid w:val="001747E1"/>
    <w:rsid w:val="00183359"/>
    <w:rsid w:val="001A13B4"/>
    <w:rsid w:val="001A30D6"/>
    <w:rsid w:val="001C3A88"/>
    <w:rsid w:val="001E11F8"/>
    <w:rsid w:val="001E34AD"/>
    <w:rsid w:val="001E5A7A"/>
    <w:rsid w:val="002101A9"/>
    <w:rsid w:val="00220F0E"/>
    <w:rsid w:val="002221A1"/>
    <w:rsid w:val="00230A05"/>
    <w:rsid w:val="0023344D"/>
    <w:rsid w:val="00236A67"/>
    <w:rsid w:val="00240C9E"/>
    <w:rsid w:val="0024404A"/>
    <w:rsid w:val="00257B53"/>
    <w:rsid w:val="00261EF8"/>
    <w:rsid w:val="00264ED3"/>
    <w:rsid w:val="00270FBD"/>
    <w:rsid w:val="002761DD"/>
    <w:rsid w:val="00276BD9"/>
    <w:rsid w:val="00280802"/>
    <w:rsid w:val="00285A31"/>
    <w:rsid w:val="00291C3B"/>
    <w:rsid w:val="00295C6E"/>
    <w:rsid w:val="002977CB"/>
    <w:rsid w:val="002A38E8"/>
    <w:rsid w:val="002A5D8C"/>
    <w:rsid w:val="002A668B"/>
    <w:rsid w:val="002B3EE6"/>
    <w:rsid w:val="002B7B79"/>
    <w:rsid w:val="002C402C"/>
    <w:rsid w:val="002C49C5"/>
    <w:rsid w:val="002C688D"/>
    <w:rsid w:val="002D50EF"/>
    <w:rsid w:val="003048CC"/>
    <w:rsid w:val="00310EED"/>
    <w:rsid w:val="0031230C"/>
    <w:rsid w:val="00312D99"/>
    <w:rsid w:val="0031356D"/>
    <w:rsid w:val="003137B4"/>
    <w:rsid w:val="00313A3F"/>
    <w:rsid w:val="00316689"/>
    <w:rsid w:val="0032414E"/>
    <w:rsid w:val="00326147"/>
    <w:rsid w:val="00331DAD"/>
    <w:rsid w:val="00334842"/>
    <w:rsid w:val="00335DD6"/>
    <w:rsid w:val="003369D6"/>
    <w:rsid w:val="003369FF"/>
    <w:rsid w:val="00337DDB"/>
    <w:rsid w:val="00340452"/>
    <w:rsid w:val="00344096"/>
    <w:rsid w:val="00345B35"/>
    <w:rsid w:val="00351FB0"/>
    <w:rsid w:val="00352167"/>
    <w:rsid w:val="00352643"/>
    <w:rsid w:val="00353ACF"/>
    <w:rsid w:val="00364E5D"/>
    <w:rsid w:val="00366693"/>
    <w:rsid w:val="00370A04"/>
    <w:rsid w:val="003712F6"/>
    <w:rsid w:val="00372ECC"/>
    <w:rsid w:val="00376F16"/>
    <w:rsid w:val="0038010E"/>
    <w:rsid w:val="003A42AA"/>
    <w:rsid w:val="003A5764"/>
    <w:rsid w:val="003A5D7A"/>
    <w:rsid w:val="003B41D9"/>
    <w:rsid w:val="003B4E8D"/>
    <w:rsid w:val="003C08C9"/>
    <w:rsid w:val="003C4DFA"/>
    <w:rsid w:val="003C5C27"/>
    <w:rsid w:val="003D100F"/>
    <w:rsid w:val="003D2754"/>
    <w:rsid w:val="003D3FAC"/>
    <w:rsid w:val="003D418A"/>
    <w:rsid w:val="003D5492"/>
    <w:rsid w:val="003E6FA3"/>
    <w:rsid w:val="003F4FF2"/>
    <w:rsid w:val="00403C06"/>
    <w:rsid w:val="004042B6"/>
    <w:rsid w:val="00404D4B"/>
    <w:rsid w:val="00405165"/>
    <w:rsid w:val="004063BA"/>
    <w:rsid w:val="00413CE0"/>
    <w:rsid w:val="00422514"/>
    <w:rsid w:val="00422C83"/>
    <w:rsid w:val="0043669A"/>
    <w:rsid w:val="00450BA7"/>
    <w:rsid w:val="004536DB"/>
    <w:rsid w:val="00455030"/>
    <w:rsid w:val="00455978"/>
    <w:rsid w:val="00456980"/>
    <w:rsid w:val="00460858"/>
    <w:rsid w:val="00461086"/>
    <w:rsid w:val="00475D72"/>
    <w:rsid w:val="00480B11"/>
    <w:rsid w:val="00491528"/>
    <w:rsid w:val="00492380"/>
    <w:rsid w:val="004968E6"/>
    <w:rsid w:val="00496F4D"/>
    <w:rsid w:val="00497ADA"/>
    <w:rsid w:val="00497EC8"/>
    <w:rsid w:val="004A0803"/>
    <w:rsid w:val="004A5880"/>
    <w:rsid w:val="004B1DC2"/>
    <w:rsid w:val="004B7A8C"/>
    <w:rsid w:val="004C5E20"/>
    <w:rsid w:val="004D0C47"/>
    <w:rsid w:val="004D0C4C"/>
    <w:rsid w:val="004D2E52"/>
    <w:rsid w:val="004D48F5"/>
    <w:rsid w:val="004D6C38"/>
    <w:rsid w:val="004E19DD"/>
    <w:rsid w:val="004E4CB0"/>
    <w:rsid w:val="004F3217"/>
    <w:rsid w:val="004F4EB5"/>
    <w:rsid w:val="004F7291"/>
    <w:rsid w:val="00502EAA"/>
    <w:rsid w:val="00503D1F"/>
    <w:rsid w:val="00504FD7"/>
    <w:rsid w:val="0051418F"/>
    <w:rsid w:val="0051663D"/>
    <w:rsid w:val="00524EDB"/>
    <w:rsid w:val="00525FE6"/>
    <w:rsid w:val="005270FC"/>
    <w:rsid w:val="00530664"/>
    <w:rsid w:val="00535F15"/>
    <w:rsid w:val="00536982"/>
    <w:rsid w:val="00541A11"/>
    <w:rsid w:val="00543461"/>
    <w:rsid w:val="00546A00"/>
    <w:rsid w:val="00547DDB"/>
    <w:rsid w:val="0055015B"/>
    <w:rsid w:val="005504BA"/>
    <w:rsid w:val="0055342D"/>
    <w:rsid w:val="00554D0C"/>
    <w:rsid w:val="005671F8"/>
    <w:rsid w:val="00567221"/>
    <w:rsid w:val="00571524"/>
    <w:rsid w:val="005727E0"/>
    <w:rsid w:val="0057312C"/>
    <w:rsid w:val="00583B74"/>
    <w:rsid w:val="00586DE5"/>
    <w:rsid w:val="00590402"/>
    <w:rsid w:val="005913F2"/>
    <w:rsid w:val="00597502"/>
    <w:rsid w:val="005A2ED8"/>
    <w:rsid w:val="005C47B6"/>
    <w:rsid w:val="005C62C3"/>
    <w:rsid w:val="005F03DC"/>
    <w:rsid w:val="005F4543"/>
    <w:rsid w:val="005F50A4"/>
    <w:rsid w:val="006065B4"/>
    <w:rsid w:val="00612374"/>
    <w:rsid w:val="0062346A"/>
    <w:rsid w:val="00624B5A"/>
    <w:rsid w:val="0062562F"/>
    <w:rsid w:val="00625769"/>
    <w:rsid w:val="006257F6"/>
    <w:rsid w:val="006272AB"/>
    <w:rsid w:val="00632CD5"/>
    <w:rsid w:val="0063751C"/>
    <w:rsid w:val="00644E3F"/>
    <w:rsid w:val="00652AF5"/>
    <w:rsid w:val="00653112"/>
    <w:rsid w:val="00654245"/>
    <w:rsid w:val="00657A40"/>
    <w:rsid w:val="006631CC"/>
    <w:rsid w:val="00666F6D"/>
    <w:rsid w:val="00671275"/>
    <w:rsid w:val="00685AE4"/>
    <w:rsid w:val="00694114"/>
    <w:rsid w:val="006B0434"/>
    <w:rsid w:val="006B1E17"/>
    <w:rsid w:val="006B76D5"/>
    <w:rsid w:val="006C3C98"/>
    <w:rsid w:val="006D13D6"/>
    <w:rsid w:val="006D1547"/>
    <w:rsid w:val="006D284A"/>
    <w:rsid w:val="006E0D66"/>
    <w:rsid w:val="006F24F2"/>
    <w:rsid w:val="006F29A9"/>
    <w:rsid w:val="006F307A"/>
    <w:rsid w:val="0070382D"/>
    <w:rsid w:val="007116BD"/>
    <w:rsid w:val="00736E91"/>
    <w:rsid w:val="007428BC"/>
    <w:rsid w:val="00744BA2"/>
    <w:rsid w:val="00750259"/>
    <w:rsid w:val="00750586"/>
    <w:rsid w:val="00756B9C"/>
    <w:rsid w:val="00766C50"/>
    <w:rsid w:val="0077403E"/>
    <w:rsid w:val="0078703C"/>
    <w:rsid w:val="007871E8"/>
    <w:rsid w:val="0079095D"/>
    <w:rsid w:val="007956D0"/>
    <w:rsid w:val="007A1018"/>
    <w:rsid w:val="007A20AC"/>
    <w:rsid w:val="007A7584"/>
    <w:rsid w:val="007A7CA2"/>
    <w:rsid w:val="007B328D"/>
    <w:rsid w:val="007B450F"/>
    <w:rsid w:val="007B5FC1"/>
    <w:rsid w:val="007C19C8"/>
    <w:rsid w:val="007C3EC8"/>
    <w:rsid w:val="007C6BD8"/>
    <w:rsid w:val="007D2985"/>
    <w:rsid w:val="007D363C"/>
    <w:rsid w:val="007D4437"/>
    <w:rsid w:val="007D4BC5"/>
    <w:rsid w:val="007D5507"/>
    <w:rsid w:val="007D6DF0"/>
    <w:rsid w:val="007E0815"/>
    <w:rsid w:val="007F28F2"/>
    <w:rsid w:val="007F6131"/>
    <w:rsid w:val="008100ED"/>
    <w:rsid w:val="008112D3"/>
    <w:rsid w:val="00811A5D"/>
    <w:rsid w:val="0081272A"/>
    <w:rsid w:val="008132C1"/>
    <w:rsid w:val="00815C66"/>
    <w:rsid w:val="00817ABE"/>
    <w:rsid w:val="0082271C"/>
    <w:rsid w:val="008239A0"/>
    <w:rsid w:val="0082512F"/>
    <w:rsid w:val="00826AFD"/>
    <w:rsid w:val="008414D1"/>
    <w:rsid w:val="00841F37"/>
    <w:rsid w:val="0084691B"/>
    <w:rsid w:val="0084732B"/>
    <w:rsid w:val="00854198"/>
    <w:rsid w:val="00862A62"/>
    <w:rsid w:val="00866CB1"/>
    <w:rsid w:val="0086785B"/>
    <w:rsid w:val="00872C98"/>
    <w:rsid w:val="0088122E"/>
    <w:rsid w:val="0088302C"/>
    <w:rsid w:val="00884B1F"/>
    <w:rsid w:val="0089533F"/>
    <w:rsid w:val="008A6B1A"/>
    <w:rsid w:val="008B4370"/>
    <w:rsid w:val="008B6DC4"/>
    <w:rsid w:val="008C15F9"/>
    <w:rsid w:val="008C7D39"/>
    <w:rsid w:val="008C7FC6"/>
    <w:rsid w:val="008D01C7"/>
    <w:rsid w:val="008D2E5E"/>
    <w:rsid w:val="008D4AEB"/>
    <w:rsid w:val="008D7B7A"/>
    <w:rsid w:val="008E7668"/>
    <w:rsid w:val="008F07A0"/>
    <w:rsid w:val="008F39AB"/>
    <w:rsid w:val="008F4149"/>
    <w:rsid w:val="0090036B"/>
    <w:rsid w:val="0090611B"/>
    <w:rsid w:val="009074F5"/>
    <w:rsid w:val="00916BF7"/>
    <w:rsid w:val="00927955"/>
    <w:rsid w:val="0093558B"/>
    <w:rsid w:val="00941F10"/>
    <w:rsid w:val="00945732"/>
    <w:rsid w:val="0094653B"/>
    <w:rsid w:val="00953CA1"/>
    <w:rsid w:val="00954064"/>
    <w:rsid w:val="00961312"/>
    <w:rsid w:val="00961547"/>
    <w:rsid w:val="00962711"/>
    <w:rsid w:val="00963427"/>
    <w:rsid w:val="009643C7"/>
    <w:rsid w:val="00966C2B"/>
    <w:rsid w:val="00974553"/>
    <w:rsid w:val="00980D1B"/>
    <w:rsid w:val="009832D3"/>
    <w:rsid w:val="0098481E"/>
    <w:rsid w:val="009859D2"/>
    <w:rsid w:val="00994B44"/>
    <w:rsid w:val="009A2654"/>
    <w:rsid w:val="009A66A5"/>
    <w:rsid w:val="009B34FC"/>
    <w:rsid w:val="009B6F23"/>
    <w:rsid w:val="009B7811"/>
    <w:rsid w:val="009C3945"/>
    <w:rsid w:val="009D1F87"/>
    <w:rsid w:val="009D3966"/>
    <w:rsid w:val="009D729A"/>
    <w:rsid w:val="009E0520"/>
    <w:rsid w:val="009E3048"/>
    <w:rsid w:val="009F1732"/>
    <w:rsid w:val="009F45CE"/>
    <w:rsid w:val="009F47B2"/>
    <w:rsid w:val="009F51F4"/>
    <w:rsid w:val="00A00B25"/>
    <w:rsid w:val="00A12F6F"/>
    <w:rsid w:val="00A15E62"/>
    <w:rsid w:val="00A165C0"/>
    <w:rsid w:val="00A16E9D"/>
    <w:rsid w:val="00A16F90"/>
    <w:rsid w:val="00A2202E"/>
    <w:rsid w:val="00A23D8A"/>
    <w:rsid w:val="00A26DA2"/>
    <w:rsid w:val="00A30094"/>
    <w:rsid w:val="00A30B8D"/>
    <w:rsid w:val="00A46462"/>
    <w:rsid w:val="00A47AD8"/>
    <w:rsid w:val="00A51753"/>
    <w:rsid w:val="00A51900"/>
    <w:rsid w:val="00A60158"/>
    <w:rsid w:val="00A652F1"/>
    <w:rsid w:val="00A70058"/>
    <w:rsid w:val="00A708D2"/>
    <w:rsid w:val="00A81B7B"/>
    <w:rsid w:val="00A93275"/>
    <w:rsid w:val="00AA029B"/>
    <w:rsid w:val="00AA1A06"/>
    <w:rsid w:val="00AA3E8D"/>
    <w:rsid w:val="00AA527A"/>
    <w:rsid w:val="00AB2539"/>
    <w:rsid w:val="00AC3A17"/>
    <w:rsid w:val="00AC6263"/>
    <w:rsid w:val="00AD1B77"/>
    <w:rsid w:val="00AD427F"/>
    <w:rsid w:val="00AD4714"/>
    <w:rsid w:val="00AD7D22"/>
    <w:rsid w:val="00AE03CA"/>
    <w:rsid w:val="00AE24FA"/>
    <w:rsid w:val="00AE40E9"/>
    <w:rsid w:val="00AF10DB"/>
    <w:rsid w:val="00AF1193"/>
    <w:rsid w:val="00AF7075"/>
    <w:rsid w:val="00B056AF"/>
    <w:rsid w:val="00B07EBF"/>
    <w:rsid w:val="00B108D4"/>
    <w:rsid w:val="00B23477"/>
    <w:rsid w:val="00B23A3C"/>
    <w:rsid w:val="00B30889"/>
    <w:rsid w:val="00B30AD9"/>
    <w:rsid w:val="00B44BE3"/>
    <w:rsid w:val="00B450DF"/>
    <w:rsid w:val="00B5139F"/>
    <w:rsid w:val="00B55605"/>
    <w:rsid w:val="00B611C3"/>
    <w:rsid w:val="00B6380A"/>
    <w:rsid w:val="00B6607F"/>
    <w:rsid w:val="00B661C3"/>
    <w:rsid w:val="00B66598"/>
    <w:rsid w:val="00B714E5"/>
    <w:rsid w:val="00B726C1"/>
    <w:rsid w:val="00B761D2"/>
    <w:rsid w:val="00B801A6"/>
    <w:rsid w:val="00B820BD"/>
    <w:rsid w:val="00B82428"/>
    <w:rsid w:val="00B847C7"/>
    <w:rsid w:val="00BA1DA2"/>
    <w:rsid w:val="00BA375D"/>
    <w:rsid w:val="00BB5690"/>
    <w:rsid w:val="00BB7EDB"/>
    <w:rsid w:val="00BC0C9C"/>
    <w:rsid w:val="00BC0FB8"/>
    <w:rsid w:val="00BC56D4"/>
    <w:rsid w:val="00BD7C2C"/>
    <w:rsid w:val="00BD7FFE"/>
    <w:rsid w:val="00BE506C"/>
    <w:rsid w:val="00BE53E1"/>
    <w:rsid w:val="00BE708B"/>
    <w:rsid w:val="00BF1665"/>
    <w:rsid w:val="00C043F0"/>
    <w:rsid w:val="00C06D9A"/>
    <w:rsid w:val="00C10645"/>
    <w:rsid w:val="00C16656"/>
    <w:rsid w:val="00C21566"/>
    <w:rsid w:val="00C2586D"/>
    <w:rsid w:val="00C27CA4"/>
    <w:rsid w:val="00C31A36"/>
    <w:rsid w:val="00C33536"/>
    <w:rsid w:val="00C35073"/>
    <w:rsid w:val="00C363F1"/>
    <w:rsid w:val="00C40CC8"/>
    <w:rsid w:val="00C412A8"/>
    <w:rsid w:val="00C443D3"/>
    <w:rsid w:val="00C46B4E"/>
    <w:rsid w:val="00C51FDD"/>
    <w:rsid w:val="00C5560E"/>
    <w:rsid w:val="00C5642D"/>
    <w:rsid w:val="00C64776"/>
    <w:rsid w:val="00C706EB"/>
    <w:rsid w:val="00C70E31"/>
    <w:rsid w:val="00C74AC0"/>
    <w:rsid w:val="00C771EE"/>
    <w:rsid w:val="00C820C3"/>
    <w:rsid w:val="00C82C5A"/>
    <w:rsid w:val="00C879A4"/>
    <w:rsid w:val="00C92254"/>
    <w:rsid w:val="00CB194B"/>
    <w:rsid w:val="00CC0557"/>
    <w:rsid w:val="00CC2B9F"/>
    <w:rsid w:val="00CC2E00"/>
    <w:rsid w:val="00CC3CF9"/>
    <w:rsid w:val="00CD2E59"/>
    <w:rsid w:val="00CD42B5"/>
    <w:rsid w:val="00CD4C9B"/>
    <w:rsid w:val="00CD74AA"/>
    <w:rsid w:val="00CE3A5D"/>
    <w:rsid w:val="00CE3BDB"/>
    <w:rsid w:val="00CF17DC"/>
    <w:rsid w:val="00CF64F5"/>
    <w:rsid w:val="00D03453"/>
    <w:rsid w:val="00D076DA"/>
    <w:rsid w:val="00D13738"/>
    <w:rsid w:val="00D17CC0"/>
    <w:rsid w:val="00D22C80"/>
    <w:rsid w:val="00D26636"/>
    <w:rsid w:val="00D27D62"/>
    <w:rsid w:val="00D31F5C"/>
    <w:rsid w:val="00D3311A"/>
    <w:rsid w:val="00D348FE"/>
    <w:rsid w:val="00D442C3"/>
    <w:rsid w:val="00D47D91"/>
    <w:rsid w:val="00D52006"/>
    <w:rsid w:val="00D82B4F"/>
    <w:rsid w:val="00D8419A"/>
    <w:rsid w:val="00D852E5"/>
    <w:rsid w:val="00D85A66"/>
    <w:rsid w:val="00D908B6"/>
    <w:rsid w:val="00D91ABA"/>
    <w:rsid w:val="00D926DB"/>
    <w:rsid w:val="00D94496"/>
    <w:rsid w:val="00D96C33"/>
    <w:rsid w:val="00DA363E"/>
    <w:rsid w:val="00DA37FC"/>
    <w:rsid w:val="00DA413C"/>
    <w:rsid w:val="00DB15D7"/>
    <w:rsid w:val="00DB318A"/>
    <w:rsid w:val="00DB3E5C"/>
    <w:rsid w:val="00DC29CF"/>
    <w:rsid w:val="00DE1B45"/>
    <w:rsid w:val="00DE3D46"/>
    <w:rsid w:val="00DE5D26"/>
    <w:rsid w:val="00DE6DE4"/>
    <w:rsid w:val="00DF35B5"/>
    <w:rsid w:val="00DF7897"/>
    <w:rsid w:val="00E00957"/>
    <w:rsid w:val="00E101E3"/>
    <w:rsid w:val="00E120C8"/>
    <w:rsid w:val="00E203E5"/>
    <w:rsid w:val="00E20656"/>
    <w:rsid w:val="00E24F92"/>
    <w:rsid w:val="00E264E3"/>
    <w:rsid w:val="00E3081C"/>
    <w:rsid w:val="00E36C50"/>
    <w:rsid w:val="00E4122B"/>
    <w:rsid w:val="00E419C4"/>
    <w:rsid w:val="00E419E3"/>
    <w:rsid w:val="00E429CC"/>
    <w:rsid w:val="00E45066"/>
    <w:rsid w:val="00E53112"/>
    <w:rsid w:val="00E533B8"/>
    <w:rsid w:val="00E57788"/>
    <w:rsid w:val="00E6544E"/>
    <w:rsid w:val="00E773C0"/>
    <w:rsid w:val="00E81B44"/>
    <w:rsid w:val="00E82A2A"/>
    <w:rsid w:val="00E86C1F"/>
    <w:rsid w:val="00E87694"/>
    <w:rsid w:val="00E90468"/>
    <w:rsid w:val="00E9118A"/>
    <w:rsid w:val="00E93E72"/>
    <w:rsid w:val="00EA0A2D"/>
    <w:rsid w:val="00EB470A"/>
    <w:rsid w:val="00EB4A7D"/>
    <w:rsid w:val="00EB60A5"/>
    <w:rsid w:val="00EC23FF"/>
    <w:rsid w:val="00EC4363"/>
    <w:rsid w:val="00EC603E"/>
    <w:rsid w:val="00ED041E"/>
    <w:rsid w:val="00ED1F1F"/>
    <w:rsid w:val="00ED27EA"/>
    <w:rsid w:val="00ED666E"/>
    <w:rsid w:val="00ED6CD0"/>
    <w:rsid w:val="00EF2CB5"/>
    <w:rsid w:val="00F12417"/>
    <w:rsid w:val="00F20102"/>
    <w:rsid w:val="00F2427A"/>
    <w:rsid w:val="00F24DCE"/>
    <w:rsid w:val="00F30FF5"/>
    <w:rsid w:val="00F50021"/>
    <w:rsid w:val="00F52C87"/>
    <w:rsid w:val="00F5541D"/>
    <w:rsid w:val="00F569DF"/>
    <w:rsid w:val="00F569E2"/>
    <w:rsid w:val="00F72954"/>
    <w:rsid w:val="00F838E9"/>
    <w:rsid w:val="00F84C74"/>
    <w:rsid w:val="00F904F7"/>
    <w:rsid w:val="00F90D6A"/>
    <w:rsid w:val="00F95ED5"/>
    <w:rsid w:val="00FA6BDA"/>
    <w:rsid w:val="00FB3E8B"/>
    <w:rsid w:val="00FB5B09"/>
    <w:rsid w:val="00FC6761"/>
    <w:rsid w:val="00FD441C"/>
    <w:rsid w:val="00FD7381"/>
    <w:rsid w:val="00FD7ED8"/>
    <w:rsid w:val="00FE2C71"/>
    <w:rsid w:val="00FE4081"/>
    <w:rsid w:val="00FE7AF1"/>
    <w:rsid w:val="00FF1950"/>
    <w:rsid w:val="00FF2098"/>
    <w:rsid w:val="00FF4F4B"/>
    <w:rsid w:val="00FF62DD"/>
    <w:rsid w:val="00FF6B54"/>
    <w:rsid w:val="00FF789F"/>
    <w:rsid w:val="00FF7C42"/>
    <w:rsid w:val="00FF7C9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3541A"/>
  <w15:docId w15:val="{8669939C-8AE0-4FE1-A136-5266ECF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D3"/>
    <w:pPr>
      <w:ind w:left="720"/>
      <w:contextualSpacing/>
    </w:pPr>
  </w:style>
  <w:style w:type="character" w:styleId="CommentReference">
    <w:name w:val="annotation reference"/>
    <w:basedOn w:val="DefaultParagraphFont"/>
    <w:uiPriority w:val="99"/>
    <w:semiHidden/>
    <w:unhideWhenUsed/>
    <w:rsid w:val="00032058"/>
    <w:rPr>
      <w:sz w:val="16"/>
      <w:szCs w:val="16"/>
    </w:rPr>
  </w:style>
  <w:style w:type="paragraph" w:styleId="CommentText">
    <w:name w:val="annotation text"/>
    <w:basedOn w:val="Normal"/>
    <w:link w:val="CommentTextChar"/>
    <w:uiPriority w:val="99"/>
    <w:unhideWhenUsed/>
    <w:rsid w:val="00032058"/>
    <w:pPr>
      <w:spacing w:line="240" w:lineRule="auto"/>
    </w:pPr>
    <w:rPr>
      <w:sz w:val="20"/>
      <w:szCs w:val="20"/>
    </w:rPr>
  </w:style>
  <w:style w:type="character" w:customStyle="1" w:styleId="CommentTextChar">
    <w:name w:val="Comment Text Char"/>
    <w:basedOn w:val="DefaultParagraphFont"/>
    <w:link w:val="CommentText"/>
    <w:uiPriority w:val="99"/>
    <w:rsid w:val="00032058"/>
    <w:rPr>
      <w:sz w:val="20"/>
      <w:szCs w:val="20"/>
    </w:rPr>
  </w:style>
  <w:style w:type="paragraph" w:styleId="CommentSubject">
    <w:name w:val="annotation subject"/>
    <w:basedOn w:val="CommentText"/>
    <w:next w:val="CommentText"/>
    <w:link w:val="CommentSubjectChar"/>
    <w:uiPriority w:val="99"/>
    <w:semiHidden/>
    <w:unhideWhenUsed/>
    <w:rsid w:val="00032058"/>
    <w:rPr>
      <w:b/>
      <w:bCs/>
    </w:rPr>
  </w:style>
  <w:style w:type="character" w:customStyle="1" w:styleId="CommentSubjectChar">
    <w:name w:val="Comment Subject Char"/>
    <w:basedOn w:val="CommentTextChar"/>
    <w:link w:val="CommentSubject"/>
    <w:uiPriority w:val="99"/>
    <w:semiHidden/>
    <w:rsid w:val="00032058"/>
    <w:rPr>
      <w:b/>
      <w:bCs/>
      <w:sz w:val="20"/>
      <w:szCs w:val="20"/>
    </w:rPr>
  </w:style>
  <w:style w:type="paragraph" w:styleId="BalloonText">
    <w:name w:val="Balloon Text"/>
    <w:basedOn w:val="Normal"/>
    <w:link w:val="BalloonTextChar"/>
    <w:uiPriority w:val="99"/>
    <w:semiHidden/>
    <w:unhideWhenUsed/>
    <w:rsid w:val="00032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58"/>
    <w:rPr>
      <w:rFonts w:ascii="Segoe UI" w:hAnsi="Segoe UI" w:cs="Segoe UI"/>
      <w:sz w:val="18"/>
      <w:szCs w:val="18"/>
    </w:rPr>
  </w:style>
  <w:style w:type="character" w:styleId="Hyperlink">
    <w:name w:val="Hyperlink"/>
    <w:basedOn w:val="DefaultParagraphFont"/>
    <w:uiPriority w:val="99"/>
    <w:unhideWhenUsed/>
    <w:rsid w:val="00980D1B"/>
    <w:rPr>
      <w:color w:val="0000FF" w:themeColor="hyperlink"/>
      <w:u w:val="single"/>
    </w:rPr>
  </w:style>
  <w:style w:type="character" w:styleId="FollowedHyperlink">
    <w:name w:val="FollowedHyperlink"/>
    <w:basedOn w:val="DefaultParagraphFont"/>
    <w:uiPriority w:val="99"/>
    <w:semiHidden/>
    <w:unhideWhenUsed/>
    <w:rsid w:val="00980D1B"/>
    <w:rPr>
      <w:color w:val="800080" w:themeColor="followedHyperlink"/>
      <w:u w:val="single"/>
    </w:rPr>
  </w:style>
  <w:style w:type="table" w:styleId="TableGrid">
    <w:name w:val="Table Grid"/>
    <w:basedOn w:val="TableNormal"/>
    <w:uiPriority w:val="59"/>
    <w:rsid w:val="00ED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5A7A"/>
    <w:pPr>
      <w:spacing w:before="100" w:beforeAutospacing="1" w:after="100" w:afterAutospacing="1" w:line="240" w:lineRule="auto"/>
      <w:jc w:val="left"/>
    </w:pPr>
    <w:rPr>
      <w:rFonts w:ascii="Times New Roman" w:hAnsi="Times New Roman" w:cs="Times New Roman"/>
      <w:sz w:val="24"/>
      <w:szCs w:val="24"/>
      <w:lang w:val="en-GB" w:eastAsia="en-GB"/>
    </w:rPr>
  </w:style>
  <w:style w:type="character" w:styleId="Strong">
    <w:name w:val="Strong"/>
    <w:basedOn w:val="DefaultParagraphFont"/>
    <w:uiPriority w:val="22"/>
    <w:qFormat/>
    <w:rsid w:val="00AD7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508">
      <w:bodyDiv w:val="1"/>
      <w:marLeft w:val="0"/>
      <w:marRight w:val="0"/>
      <w:marTop w:val="0"/>
      <w:marBottom w:val="0"/>
      <w:divBdr>
        <w:top w:val="none" w:sz="0" w:space="0" w:color="auto"/>
        <w:left w:val="none" w:sz="0" w:space="0" w:color="auto"/>
        <w:bottom w:val="none" w:sz="0" w:space="0" w:color="auto"/>
        <w:right w:val="none" w:sz="0" w:space="0" w:color="auto"/>
      </w:divBdr>
      <w:divsChild>
        <w:div w:id="190791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872337">
      <w:bodyDiv w:val="1"/>
      <w:marLeft w:val="0"/>
      <w:marRight w:val="0"/>
      <w:marTop w:val="0"/>
      <w:marBottom w:val="0"/>
      <w:divBdr>
        <w:top w:val="none" w:sz="0" w:space="0" w:color="auto"/>
        <w:left w:val="none" w:sz="0" w:space="0" w:color="auto"/>
        <w:bottom w:val="none" w:sz="0" w:space="0" w:color="auto"/>
        <w:right w:val="none" w:sz="0" w:space="0" w:color="auto"/>
      </w:divBdr>
    </w:div>
    <w:div w:id="1670673761">
      <w:bodyDiv w:val="1"/>
      <w:marLeft w:val="0"/>
      <w:marRight w:val="0"/>
      <w:marTop w:val="0"/>
      <w:marBottom w:val="0"/>
      <w:divBdr>
        <w:top w:val="none" w:sz="0" w:space="0" w:color="auto"/>
        <w:left w:val="none" w:sz="0" w:space="0" w:color="auto"/>
        <w:bottom w:val="none" w:sz="0" w:space="0" w:color="auto"/>
        <w:right w:val="none" w:sz="0" w:space="0" w:color="auto"/>
      </w:divBdr>
    </w:div>
    <w:div w:id="209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2E63-968F-473B-B012-FFFEB150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3195</Words>
  <Characters>17258</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Cunha Faria</dc:creator>
  <cp:lastModifiedBy>João Peixoto</cp:lastModifiedBy>
  <cp:revision>4</cp:revision>
  <cp:lastPrinted>2018-05-03T10:41:00Z</cp:lastPrinted>
  <dcterms:created xsi:type="dcterms:W3CDTF">2021-07-06T12:23:00Z</dcterms:created>
  <dcterms:modified xsi:type="dcterms:W3CDTF">2021-09-15T18:23:00Z</dcterms:modified>
</cp:coreProperties>
</file>